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5CA6" w:rsidRDefault="007D54E9" w:rsidP="00375B36">
      <w:pPr>
        <w:pStyle w:val="Title"/>
      </w:pPr>
      <w:r>
        <w:rPr>
          <w:noProof/>
        </w:rPr>
        <mc:AlternateContent>
          <mc:Choice Requires="wps">
            <w:drawing>
              <wp:anchor distT="0" distB="0" distL="114300" distR="114300" simplePos="0" relativeHeight="251657216" behindDoc="0" locked="1" layoutInCell="1" allowOverlap="1">
                <wp:simplePos x="0" y="0"/>
                <wp:positionH relativeFrom="column">
                  <wp:posOffset>896620</wp:posOffset>
                </wp:positionH>
                <wp:positionV relativeFrom="page">
                  <wp:posOffset>8301990</wp:posOffset>
                </wp:positionV>
                <wp:extent cx="3432175" cy="651510"/>
                <wp:effectExtent l="127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9D7" w:rsidRDefault="008F26E0" w:rsidP="004D6C38">
                            <w:pPr>
                              <w:pStyle w:val="Websiteaddress"/>
                            </w:pPr>
                            <w:hyperlink r:id="rId8" w:history="1">
                              <w:r w:rsidR="0028775B" w:rsidRPr="001E599A">
                                <w:rPr>
                                  <w:rStyle w:val="Hyperlink"/>
                                </w:rPr>
                                <w:t>http://learning-languages.tki.org.nz/</w:t>
                              </w:r>
                            </w:hyperlink>
                          </w:p>
                          <w:p w:rsidR="0028775B" w:rsidRPr="0028775B" w:rsidRDefault="0028775B" w:rsidP="0028775B">
                            <w:pPr>
                              <w:pStyle w:val="Websiteaddress"/>
                            </w:pPr>
                            <w:r>
                              <w:t>www.ilep.ac.nz</w:t>
                            </w:r>
                          </w:p>
                        </w:txbxContent>
                      </wps:txbx>
                      <wps:bodyPr rot="0" vert="horz" wrap="square" lIns="91440" tIns="180000" rIns="91440" bIns="180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70.6pt;margin-top:653.7pt;width:270.25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" filled="f" stroked="f">
                <v:textbox style="mso-fit-shape-to-text:t" inset=",5mm,,5mm">
                  <w:txbxContent>
                    <w:p w:rsidR="004769D7" w:rsidRDefault="00FF125E" w:rsidP="004D6C38">
                      <w:pPr>
                        <w:pStyle w:val="Websiteaddress"/>
                      </w:pPr>
                      <w:hyperlink r:id="rId9" w:history="1">
                        <w:r w:rsidR="0028775B" w:rsidRPr="001E599A">
                          <w:rPr>
                            <w:rStyle w:val="Hyperlink"/>
                          </w:rPr>
                          <w:t>http://learning-languages.tki.org.nz/</w:t>
                        </w:r>
                      </w:hyperlink>
                    </w:p>
                    <w:p w:rsidR="0028775B" w:rsidRPr="0028775B" w:rsidRDefault="0028775B" w:rsidP="0028775B">
                      <w:pPr>
                        <w:pStyle w:val="Websiteaddress"/>
                      </w:pPr>
                      <w:r>
                        <w:t>www.ilep.ac.nz</w:t>
                      </w:r>
                    </w:p>
                  </w:txbxContent>
                </v:textbox>
                <w10:wrap anchory="page"/>
                <w10:anchorlock/>
              </v:shape>
            </w:pict>
          </mc:Fallback>
        </mc:AlternateContent>
      </w:r>
      <w:r w:rsidR="0097540E">
        <w:t>How will my son or daughter benefit from learning a language?</w:t>
      </w:r>
    </w:p>
    <w:p w:rsidR="00426B91" w:rsidRDefault="0097540E" w:rsidP="00426B91">
      <w:pPr>
        <w:pStyle w:val="TitleSub1"/>
      </w:pPr>
      <w:r>
        <w:t>A document for parents</w:t>
      </w:r>
    </w:p>
    <w:p w:rsidR="00426B91" w:rsidRDefault="00426B91" w:rsidP="0097540E">
      <w:pPr>
        <w:pStyle w:val="TitleSub2"/>
        <w:jc w:val="left"/>
      </w:pPr>
    </w:p>
    <w:p w:rsidR="00426B91" w:rsidRDefault="00426B91" w:rsidP="00426B91"/>
    <w:p w:rsidR="00426B91" w:rsidRDefault="007D54E9" w:rsidP="00426B91">
      <w:r>
        <w:rPr>
          <w:noProof/>
        </w:rPr>
        <w:drawing>
          <wp:inline distT="0" distB="0" distL="0" distR="0">
            <wp:extent cx="4267200" cy="2804160"/>
            <wp:effectExtent l="0" t="0" r="0" b="0"/>
            <wp:docPr id="5" name="Picture 4" descr="Students from different cultures get to know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s from different cultures get to know each ot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804160"/>
                    </a:xfrm>
                    <a:prstGeom prst="rect">
                      <a:avLst/>
                    </a:prstGeom>
                    <a:noFill/>
                    <a:ln>
                      <a:noFill/>
                    </a:ln>
                  </pic:spPr>
                </pic:pic>
              </a:graphicData>
            </a:graphic>
          </wp:inline>
        </w:drawing>
      </w:r>
    </w:p>
    <w:p w:rsidR="00426B91" w:rsidRDefault="00426B91" w:rsidP="00426B91"/>
    <w:p w:rsidR="00426B91" w:rsidRPr="00426B91" w:rsidRDefault="00426B91" w:rsidP="00426B91"/>
    <w:p w:rsidR="00426B91" w:rsidRPr="00426B91" w:rsidRDefault="00426B91" w:rsidP="00426B91">
      <w:pPr>
        <w:pStyle w:val="TitleSub2"/>
        <w:sectPr w:rsidR="00426B91" w:rsidRPr="00426B91" w:rsidSect="00D52A7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082" w:right="851" w:bottom="1701" w:left="4253" w:header="851" w:footer="567" w:gutter="0"/>
          <w:cols w:space="567"/>
          <w:titlePg/>
          <w:docGrid w:linePitch="360"/>
        </w:sectPr>
      </w:pPr>
    </w:p>
    <w:p w:rsidR="00290F76" w:rsidRPr="00290F76" w:rsidRDefault="007D54E9" w:rsidP="0097540E">
      <w:pPr>
        <w:pStyle w:val="Heading2"/>
        <w:spacing w:before="0"/>
      </w:pPr>
      <w:r>
        <w:rPr>
          <w:noProof/>
        </w:rPr>
        <w:lastRenderedPageBreak/>
        <mc:AlternateContent>
          <mc:Choice Requires="wps">
            <w:drawing>
              <wp:anchor distT="0" distB="0" distL="114300" distR="360045" simplePos="0" relativeHeight="251658240" behindDoc="0" locked="0" layoutInCell="1" allowOverlap="1">
                <wp:simplePos x="0" y="0"/>
                <wp:positionH relativeFrom="page">
                  <wp:posOffset>180340</wp:posOffset>
                </wp:positionH>
                <wp:positionV relativeFrom="paragraph">
                  <wp:posOffset>-360680</wp:posOffset>
                </wp:positionV>
                <wp:extent cx="2339975" cy="3255010"/>
                <wp:effectExtent l="0" t="1270" r="3810" b="127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25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 w:type="dxa"/>
                                <w:bottom w:w="57" w:type="dxa"/>
                                <w:right w:w="85" w:type="dxa"/>
                              </w:tblCellMar>
                              <w:tblLook w:val="01E0" w:firstRow="1" w:lastRow="1" w:firstColumn="1" w:lastColumn="1" w:noHBand="0" w:noVBand="0"/>
                            </w:tblPr>
                            <w:tblGrid>
                              <w:gridCol w:w="3289"/>
                              <w:gridCol w:w="397"/>
                            </w:tblGrid>
                            <w:tr w:rsidR="00966D44" w:rsidTr="00286624">
                              <w:trPr>
                                <w:cantSplit/>
                              </w:trPr>
                              <w:tc>
                                <w:tcPr>
                                  <w:tcW w:w="3289" w:type="dxa"/>
                                </w:tcPr>
                                <w:p w:rsidR="00966D44" w:rsidRPr="00437D77" w:rsidRDefault="00966D44" w:rsidP="004E51D0"/>
                              </w:tc>
                              <w:tc>
                                <w:tcPr>
                                  <w:tcW w:w="397" w:type="dxa"/>
                                  <w:vAlign w:val="bottom"/>
                                </w:tcPr>
                                <w:p w:rsidR="00966D44" w:rsidRPr="00A61072" w:rsidRDefault="00966D44" w:rsidP="004E51D0"/>
                              </w:tc>
                            </w:tr>
                            <w:tr w:rsidR="00966D44" w:rsidTr="00286624">
                              <w:trPr>
                                <w:cantSplit/>
                              </w:trPr>
                              <w:tc>
                                <w:tcPr>
                                  <w:tcW w:w="3289" w:type="dxa"/>
                                </w:tcPr>
                                <w:p w:rsidR="00966D44" w:rsidRDefault="007D54E9" w:rsidP="0063619B">
                                  <w:pPr>
                                    <w:pStyle w:val="Quote"/>
                                  </w:pPr>
                                  <w:r>
                                    <w:rPr>
                                      <w:noProof/>
                                      <w:position w:val="6"/>
                                    </w:rPr>
                                    <w:drawing>
                                      <wp:inline distT="0" distB="0" distL="0" distR="0">
                                        <wp:extent cx="160020" cy="121920"/>
                                        <wp:effectExtent l="0" t="0" r="0" b="0"/>
                                        <wp:docPr id="6" name="Picture 6" descr="SpeechMark_Lef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echMark_LeftR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00966D44">
                                    <w:t xml:space="preserve"> </w:t>
                                  </w:r>
                                  <w:r w:rsidR="008B32CC">
                                    <w:t>I think one of the most satisfying things watching a child learn languages is the added creativity it gives them - it helps them think differently, approach problems differently, and the sooner they start the more enjoyable it seems. I wish I’d had more opportunities when I was younger.</w:t>
                                  </w:r>
                                </w:p>
                                <w:p w:rsidR="006F32EB" w:rsidRPr="006F32EB" w:rsidRDefault="006F32EB" w:rsidP="006F32EB">
                                  <w:pPr>
                                    <w:pStyle w:val="Quote"/>
                                    <w:numPr>
                                      <w:ilvl w:val="0"/>
                                      <w:numId w:val="31"/>
                                    </w:numPr>
                                    <w:rPr>
                                      <w:sz w:val="22"/>
                                      <w:szCs w:val="22"/>
                                    </w:rPr>
                                  </w:pPr>
                                  <w:r w:rsidRPr="006F32EB">
                                    <w:rPr>
                                      <w:sz w:val="22"/>
                                      <w:szCs w:val="22"/>
                                    </w:rPr>
                                    <w:t>C Wallace, parent, Auckland</w:t>
                                  </w:r>
                                </w:p>
                                <w:p w:rsidR="00966D44" w:rsidRPr="00281EB1" w:rsidRDefault="00966D44" w:rsidP="0063619B">
                                  <w:pPr>
                                    <w:pStyle w:val="Quote"/>
                                  </w:pPr>
                                </w:p>
                              </w:tc>
                              <w:tc>
                                <w:tcPr>
                                  <w:tcW w:w="397" w:type="dxa"/>
                                </w:tcPr>
                                <w:p w:rsidR="00966D44" w:rsidRPr="00A5637C" w:rsidRDefault="00966D44" w:rsidP="00290F76">
                                  <w:pPr>
                                    <w:pStyle w:val="Quoteleft"/>
                                    <w:rPr>
                                      <w:rStyle w:val="QuoteRaised"/>
                                    </w:rPr>
                                  </w:pPr>
                                  <w:r w:rsidRPr="00290F76">
                                    <w:br/>
                                  </w:r>
                                  <w:r w:rsidRPr="00290F76">
                                    <w:br/>
                                  </w:r>
                                  <w:r w:rsidRPr="00290F76">
                                    <w:br/>
                                  </w:r>
                                  <w:r w:rsidRPr="00290F76">
                                    <w:br/>
                                  </w:r>
                                  <w:r w:rsidRPr="00290F76">
                                    <w:br/>
                                  </w:r>
                                </w:p>
                                <w:p w:rsidR="00966D44" w:rsidRDefault="00966D44" w:rsidP="00290F76">
                                  <w:pPr>
                                    <w:pStyle w:val="Quoteleft"/>
                                  </w:pPr>
                                </w:p>
                                <w:p w:rsidR="008B32CC" w:rsidRDefault="008B32CC" w:rsidP="00290F76">
                                  <w:pPr>
                                    <w:pStyle w:val="Quoteleft"/>
                                  </w:pPr>
                                </w:p>
                                <w:p w:rsidR="008B32CC" w:rsidRDefault="008B32CC" w:rsidP="00290F76">
                                  <w:pPr>
                                    <w:pStyle w:val="Quoteleft"/>
                                    <w:rPr>
                                      <w:rStyle w:val="QuoteRaised"/>
                                    </w:rPr>
                                  </w:pPr>
                                </w:p>
                                <w:p w:rsidR="008B32CC" w:rsidRPr="00290F76" w:rsidRDefault="007D54E9" w:rsidP="00290F76">
                                  <w:pPr>
                                    <w:pStyle w:val="Quoteleft"/>
                                  </w:pPr>
                                  <w:r>
                                    <w:rPr>
                                      <w:noProof/>
                                      <w:position w:val="6"/>
                                    </w:rPr>
                                    <w:drawing>
                                      <wp:inline distT="0" distB="0" distL="0" distR="0">
                                        <wp:extent cx="160020" cy="121920"/>
                                        <wp:effectExtent l="0" t="0" r="0" b="0"/>
                                        <wp:docPr id="8" name="Picture 8" descr="SpeechMark_R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echMark_RightR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p>
                              </w:tc>
                            </w:tr>
                          </w:tbl>
                          <w:p w:rsidR="00966D44" w:rsidRPr="00C96322" w:rsidRDefault="00966D44" w:rsidP="0028235A"/>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margin-left:14.2pt;margin-top:-28.4pt;width:184.25pt;height:256.3pt;z-index:251658240;visibility:visible;mso-wrap-style:square;mso-width-percent:0;mso-height-percent:0;mso-wrap-distance-left:9pt;mso-wrap-distance-top:0;mso-wrap-distance-right:28.3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DPtQIAAMI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" filled="f" stroked="f">
                <v:textbox inset="1mm,1mm,1mm,1mm">
                  <w:txbxContent>
                    <w:tbl>
                      <w:tblPr>
                        <w:tblStyle w:val="TableGrid"/>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 w:type="dxa"/>
                          <w:bottom w:w="57" w:type="dxa"/>
                          <w:right w:w="85" w:type="dxa"/>
                        </w:tblCellMar>
                        <w:tblLook w:val="01E0" w:firstRow="1" w:lastRow="1" w:firstColumn="1" w:lastColumn="1" w:noHBand="0" w:noVBand="0"/>
                      </w:tblPr>
                      <w:tblGrid>
                        <w:gridCol w:w="3289"/>
                        <w:gridCol w:w="397"/>
                      </w:tblGrid>
                      <w:tr w:rsidR="00966D44" w:rsidTr="00286624">
                        <w:trPr>
                          <w:cantSplit/>
                        </w:trPr>
                        <w:tc>
                          <w:tcPr>
                            <w:tcW w:w="3289" w:type="dxa"/>
                          </w:tcPr>
                          <w:p w:rsidR="00966D44" w:rsidRPr="00437D77" w:rsidRDefault="00966D44" w:rsidP="004E51D0"/>
                        </w:tc>
                        <w:tc>
                          <w:tcPr>
                            <w:tcW w:w="397" w:type="dxa"/>
                            <w:vAlign w:val="bottom"/>
                          </w:tcPr>
                          <w:p w:rsidR="00966D44" w:rsidRPr="00A61072" w:rsidRDefault="00966D44" w:rsidP="004E51D0"/>
                        </w:tc>
                      </w:tr>
                      <w:tr w:rsidR="00966D44" w:rsidTr="00286624">
                        <w:trPr>
                          <w:cantSplit/>
                        </w:trPr>
                        <w:tc>
                          <w:tcPr>
                            <w:tcW w:w="3289" w:type="dxa"/>
                          </w:tcPr>
                          <w:p w:rsidR="00966D44" w:rsidRDefault="007D54E9" w:rsidP="0063619B">
                            <w:pPr>
                              <w:pStyle w:val="Quote"/>
                            </w:pPr>
                            <w:r>
                              <w:rPr>
                                <w:noProof/>
                                <w:position w:val="6"/>
                              </w:rPr>
                              <w:drawing>
                                <wp:inline distT="0" distB="0" distL="0" distR="0">
                                  <wp:extent cx="160020" cy="121920"/>
                                  <wp:effectExtent l="0" t="0" r="0" b="0"/>
                                  <wp:docPr id="6" name="Picture 6" descr="SpeechMark_Lef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echMark_LeftR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00966D44">
                              <w:t xml:space="preserve"> </w:t>
                            </w:r>
                            <w:r w:rsidR="008B32CC">
                              <w:t>I think one of the most satisfying things watching a child learn languages is the added creativity it gives them - it helps them think differently, approach problems differently, and the sooner they start the more enjoyable it seems. I wish I’d had more opportunities when I was younger.</w:t>
                            </w:r>
                          </w:p>
                          <w:p w:rsidR="006F32EB" w:rsidRPr="006F32EB" w:rsidRDefault="006F32EB" w:rsidP="006F32EB">
                            <w:pPr>
                              <w:pStyle w:val="Quote"/>
                              <w:numPr>
                                <w:ilvl w:val="0"/>
                                <w:numId w:val="31"/>
                              </w:numPr>
                              <w:rPr>
                                <w:sz w:val="22"/>
                                <w:szCs w:val="22"/>
                              </w:rPr>
                            </w:pPr>
                            <w:r w:rsidRPr="006F32EB">
                              <w:rPr>
                                <w:sz w:val="22"/>
                                <w:szCs w:val="22"/>
                              </w:rPr>
                              <w:t>C Wallace, parent, Auckland</w:t>
                            </w:r>
                          </w:p>
                          <w:p w:rsidR="00966D44" w:rsidRPr="00281EB1" w:rsidRDefault="00966D44" w:rsidP="0063619B">
                            <w:pPr>
                              <w:pStyle w:val="Quote"/>
                            </w:pPr>
                          </w:p>
                        </w:tc>
                        <w:tc>
                          <w:tcPr>
                            <w:tcW w:w="397" w:type="dxa"/>
                          </w:tcPr>
                          <w:p w:rsidR="00966D44" w:rsidRPr="00A5637C" w:rsidRDefault="00966D44" w:rsidP="00290F76">
                            <w:pPr>
                              <w:pStyle w:val="Quoteleft"/>
                              <w:rPr>
                                <w:rStyle w:val="QuoteRaised"/>
                              </w:rPr>
                            </w:pPr>
                            <w:r w:rsidRPr="00290F76">
                              <w:br/>
                            </w:r>
                            <w:r w:rsidRPr="00290F76">
                              <w:br/>
                            </w:r>
                            <w:r w:rsidRPr="00290F76">
                              <w:br/>
                            </w:r>
                            <w:r w:rsidRPr="00290F76">
                              <w:br/>
                            </w:r>
                            <w:r w:rsidRPr="00290F76">
                              <w:br/>
                            </w:r>
                          </w:p>
                          <w:p w:rsidR="00966D44" w:rsidRDefault="00966D44" w:rsidP="00290F76">
                            <w:pPr>
                              <w:pStyle w:val="Quoteleft"/>
                            </w:pPr>
                          </w:p>
                          <w:p w:rsidR="008B32CC" w:rsidRDefault="008B32CC" w:rsidP="00290F76">
                            <w:pPr>
                              <w:pStyle w:val="Quoteleft"/>
                            </w:pPr>
                          </w:p>
                          <w:p w:rsidR="008B32CC" w:rsidRDefault="008B32CC" w:rsidP="00290F76">
                            <w:pPr>
                              <w:pStyle w:val="Quoteleft"/>
                              <w:rPr>
                                <w:rStyle w:val="QuoteRaised"/>
                              </w:rPr>
                            </w:pPr>
                          </w:p>
                          <w:p w:rsidR="008B32CC" w:rsidRPr="00290F76" w:rsidRDefault="007D54E9" w:rsidP="00290F76">
                            <w:pPr>
                              <w:pStyle w:val="Quoteleft"/>
                            </w:pPr>
                            <w:r>
                              <w:rPr>
                                <w:noProof/>
                                <w:position w:val="6"/>
                              </w:rPr>
                              <w:drawing>
                                <wp:inline distT="0" distB="0" distL="0" distR="0">
                                  <wp:extent cx="160020" cy="121920"/>
                                  <wp:effectExtent l="0" t="0" r="0" b="0"/>
                                  <wp:docPr id="8" name="Picture 8" descr="SpeechMark_R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echMark_RightR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p>
                        </w:tc>
                      </w:tr>
                    </w:tbl>
                    <w:p w:rsidR="00966D44" w:rsidRPr="00C96322" w:rsidRDefault="00966D44" w:rsidP="0028235A"/>
                  </w:txbxContent>
                </v:textbox>
                <w10:wrap anchorx="page"/>
              </v:shape>
            </w:pict>
          </mc:Fallback>
        </mc:AlternateContent>
      </w:r>
      <w:r w:rsidR="0097540E">
        <w:rPr>
          <w:noProof/>
          <w:lang w:val="en-GB" w:eastAsia="en-GB"/>
        </w:rPr>
        <w:t>How language learning can benefit your child</w:t>
      </w:r>
    </w:p>
    <w:p w:rsidR="0097540E" w:rsidRPr="00787053" w:rsidRDefault="0097540E" w:rsidP="0097540E">
      <w:pPr>
        <w:pStyle w:val="BodyText"/>
      </w:pPr>
      <w:r w:rsidRPr="00787053">
        <w:t>Learning Languages has been a defined Learning Area in the New Zealand Curriculum since 2007.  Many students are curious about learning another language, or have tried it, but language learning is still not seen as an essential part of the curriculum in the way that Science or Mathematics are.</w:t>
      </w:r>
    </w:p>
    <w:p w:rsidR="0097540E" w:rsidRDefault="0097540E" w:rsidP="0097540E">
      <w:pPr>
        <w:pStyle w:val="BodyText"/>
      </w:pPr>
      <w:r>
        <w:t xml:space="preserve">Why should </w:t>
      </w:r>
      <w:r w:rsidR="006F1227">
        <w:t>you encourage your son or daughter</w:t>
      </w:r>
      <w:r>
        <w:t xml:space="preserve"> to study a</w:t>
      </w:r>
      <w:r w:rsidR="006F1227">
        <w:t>nother</w:t>
      </w:r>
      <w:r>
        <w:t xml:space="preserve"> language?  </w:t>
      </w:r>
      <w:r w:rsidR="006F1227">
        <w:t>They will benefit in the following ways</w:t>
      </w:r>
      <w:r>
        <w:t>, whether the language being learnt is important in New Zealand or more useful overseas:</w:t>
      </w:r>
    </w:p>
    <w:p w:rsidR="0097540E" w:rsidRDefault="0097540E" w:rsidP="0097540E">
      <w:pPr>
        <w:pStyle w:val="Heading3"/>
      </w:pPr>
      <w:r>
        <w:t>Economic benefits</w:t>
      </w:r>
    </w:p>
    <w:p w:rsidR="0097540E" w:rsidRDefault="0097540E" w:rsidP="0097540E">
      <w:pPr>
        <w:pStyle w:val="Bullet"/>
      </w:pPr>
      <w:r>
        <w:t xml:space="preserve">The cross-cultural and </w:t>
      </w:r>
      <w:r w:rsidR="00966D44">
        <w:t>communicative</w:t>
      </w:r>
      <w:r>
        <w:t xml:space="preserve"> competence coming from language learning will be an advantage for students who go on to study or work overseas, where competition for jobs is more fierce</w:t>
      </w:r>
    </w:p>
    <w:p w:rsidR="00F00C74" w:rsidRDefault="0097540E" w:rsidP="00F00C74">
      <w:pPr>
        <w:pStyle w:val="Bullet"/>
      </w:pPr>
      <w:r>
        <w:t xml:space="preserve">Students who develop some proficiency in a different language will be able to play a role in </w:t>
      </w:r>
      <w:r w:rsidR="00966D44">
        <w:t xml:space="preserve">local tourism and </w:t>
      </w:r>
      <w:r>
        <w:t xml:space="preserve">growing New Zealand’s </w:t>
      </w:r>
      <w:r w:rsidR="00966D44">
        <w:t>export business</w:t>
      </w:r>
    </w:p>
    <w:p w:rsidR="00F00C74" w:rsidRDefault="00F00C74" w:rsidP="00F00C74">
      <w:pPr>
        <w:pStyle w:val="Heading3"/>
      </w:pPr>
      <w:r w:rsidRPr="00BB0957">
        <w:t>Learning benefits</w:t>
      </w:r>
    </w:p>
    <w:p w:rsidR="00F00C74" w:rsidRPr="00B772E4" w:rsidRDefault="00F00C74" w:rsidP="00F00C74">
      <w:pPr>
        <w:pStyle w:val="Bullet"/>
      </w:pPr>
      <w:r w:rsidRPr="00B772E4">
        <w:rPr>
          <w:rFonts w:cs="Arial"/>
        </w:rPr>
        <w:t>Learning a language gives students a better understanding and practical grasp of their first language</w:t>
      </w:r>
    </w:p>
    <w:p w:rsidR="00F00C74" w:rsidRPr="00B772E4" w:rsidRDefault="00F00C74" w:rsidP="00F00C74">
      <w:pPr>
        <w:pStyle w:val="Bullet"/>
      </w:pPr>
      <w:r w:rsidRPr="00B772E4">
        <w:rPr>
          <w:rFonts w:cs="Arial"/>
        </w:rPr>
        <w:t>There are cognitive benefits that come from learning languages – learning a language will help with students’ study in other Learning Areas</w:t>
      </w:r>
    </w:p>
    <w:p w:rsidR="00F00C74" w:rsidRDefault="00F00C74" w:rsidP="00F00C74">
      <w:pPr>
        <w:pStyle w:val="Bullet"/>
      </w:pPr>
      <w:r w:rsidRPr="00B772E4">
        <w:rPr>
          <w:rFonts w:cs="Arial"/>
        </w:rPr>
        <w:t xml:space="preserve">Students experience the huge personal satisfaction </w:t>
      </w:r>
      <w:r>
        <w:rPr>
          <w:rFonts w:cs="Arial"/>
        </w:rPr>
        <w:t>and fun of</w:t>
      </w:r>
      <w:r w:rsidRPr="00B772E4">
        <w:rPr>
          <w:rFonts w:cs="Arial"/>
        </w:rPr>
        <w:t xml:space="preserve"> being able to communicate in another language</w:t>
      </w:r>
    </w:p>
    <w:p w:rsidR="0097540E" w:rsidRDefault="0097540E" w:rsidP="0097540E">
      <w:pPr>
        <w:pStyle w:val="Heading3"/>
      </w:pPr>
      <w:r>
        <w:t>Culture and identity benefits</w:t>
      </w:r>
    </w:p>
    <w:p w:rsidR="0097540E" w:rsidRPr="00EC7D05" w:rsidRDefault="0097540E" w:rsidP="0097540E">
      <w:pPr>
        <w:pStyle w:val="Bullet"/>
      </w:pPr>
      <w:r>
        <w:t>Learning a language gives students an understanding of another culture and of a different worldview.  It allows them to learn how to be outside their cultural ‘comfort zone’ and to develop positive attitudes to difference</w:t>
      </w:r>
    </w:p>
    <w:p w:rsidR="0097540E" w:rsidRDefault="0097540E" w:rsidP="0097540E">
      <w:pPr>
        <w:pStyle w:val="Bullet"/>
      </w:pPr>
      <w:r>
        <w:t>Students will also become more aware of their own worldviews and cultural identities</w:t>
      </w:r>
    </w:p>
    <w:p w:rsidR="0097540E" w:rsidRPr="00B772E4" w:rsidRDefault="0097540E" w:rsidP="0097540E">
      <w:pPr>
        <w:pStyle w:val="Heading3"/>
      </w:pPr>
      <w:r>
        <w:t>Social and societal</w:t>
      </w:r>
      <w:r w:rsidRPr="00BB0957">
        <w:t xml:space="preserve"> benefits</w:t>
      </w:r>
    </w:p>
    <w:p w:rsidR="0097540E" w:rsidRPr="00787053" w:rsidRDefault="0097540E" w:rsidP="0097540E">
      <w:pPr>
        <w:pStyle w:val="Bullet"/>
      </w:pPr>
      <w:r w:rsidRPr="00B772E4">
        <w:rPr>
          <w:rFonts w:cs="Arial"/>
        </w:rPr>
        <w:t>Learning a language helps students learn the Key Competencies of Relating to others and Managing self, as well as giving them the confidence to make mistakes and take risks</w:t>
      </w:r>
    </w:p>
    <w:p w:rsidR="004A6EBB" w:rsidRDefault="0097540E" w:rsidP="00D8683E">
      <w:pPr>
        <w:pStyle w:val="Bullet"/>
      </w:pPr>
      <w:r w:rsidRPr="00787053">
        <w:rPr>
          <w:rFonts w:cs="Arial"/>
        </w:rPr>
        <w:t>Cross-cultural skills will be necessary for all New Zealanders as our country continues to diversify culturally and we welcome increasing numbers of tourists, students and migrants</w:t>
      </w:r>
      <w:r w:rsidR="00966D44">
        <w:rPr>
          <w:rFonts w:cs="Arial"/>
        </w:rPr>
        <w:t xml:space="preserve"> from other countries</w:t>
      </w:r>
      <w:r w:rsidRPr="00787053">
        <w:rPr>
          <w:rFonts w:cs="Arial"/>
        </w:rPr>
        <w:t>.</w:t>
      </w:r>
    </w:p>
    <w:sectPr w:rsidR="004A6EBB" w:rsidSect="00426B91">
      <w:headerReference w:type="even" r:id="rId19"/>
      <w:headerReference w:type="default" r:id="rId20"/>
      <w:footerReference w:type="default" r:id="rId21"/>
      <w:headerReference w:type="first" r:id="rId22"/>
      <w:footerReference w:type="first" r:id="rId23"/>
      <w:pgSz w:w="11906" w:h="16838" w:code="9"/>
      <w:pgMar w:top="4082" w:right="851" w:bottom="1701" w:left="4253" w:header="851" w:footer="567" w:gutter="0"/>
      <w:cols w:space="567"/>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E0" w:rsidRDefault="008F26E0" w:rsidP="007524B0">
      <w:r>
        <w:separator/>
      </w:r>
    </w:p>
    <w:p w:rsidR="008F26E0" w:rsidRDefault="008F26E0" w:rsidP="007524B0"/>
    <w:p w:rsidR="008F26E0" w:rsidRDefault="008F26E0" w:rsidP="007524B0"/>
  </w:endnote>
  <w:endnote w:type="continuationSeparator" w:id="0">
    <w:p w:rsidR="008F26E0" w:rsidRDefault="008F26E0" w:rsidP="007524B0">
      <w:r>
        <w:continuationSeparator/>
      </w:r>
    </w:p>
    <w:p w:rsidR="008F26E0" w:rsidRDefault="008F26E0" w:rsidP="007524B0"/>
    <w:p w:rsidR="008F26E0" w:rsidRDefault="008F26E0" w:rsidP="0075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OceanSansMT-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ennial-Bold">
    <w:panose1 w:val="00000000000000000000"/>
    <w:charset w:val="00"/>
    <w:family w:val="roman"/>
    <w:notTrueType/>
    <w:pitch w:val="default"/>
    <w:sig w:usb0="00000003" w:usb1="00000000" w:usb2="00000000" w:usb3="00000000" w:csb0="00000001" w:csb1="00000000"/>
  </w:font>
  <w:font w:name="OceanSansMT-SemiBold">
    <w:panose1 w:val="00000000000000000000"/>
    <w:charset w:val="00"/>
    <w:family w:val="swiss"/>
    <w:notTrueType/>
    <w:pitch w:val="default"/>
    <w:sig w:usb0="00000003" w:usb1="00000000" w:usb2="00000000" w:usb3="00000000" w:csb0="00000001" w:csb1="00000000"/>
  </w:font>
  <w:font w:name="OceanSansMaori-SemiBoldItalic">
    <w:panose1 w:val="00000000000000000000"/>
    <w:charset w:val="00"/>
    <w:family w:val="auto"/>
    <w:notTrueType/>
    <w:pitch w:val="default"/>
    <w:sig w:usb0="00000003" w:usb1="00000000" w:usb2="00000000" w:usb3="00000000" w:csb0="00000001" w:csb1="00000000"/>
  </w:font>
  <w:font w:name="Centennial-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Default="005D0155" w:rsidP="00D52A71">
    <w:pPr>
      <w:pStyle w:val="Footer"/>
      <w:framePr w:wrap="around" w:vAnchor="text" w:hAnchor="margin" w:y="1"/>
      <w:rPr>
        <w:rStyle w:val="PageNumber"/>
      </w:rPr>
    </w:pPr>
    <w:r>
      <w:rPr>
        <w:rStyle w:val="PageNumber"/>
      </w:rPr>
      <w:fldChar w:fldCharType="begin"/>
    </w:r>
    <w:r w:rsidR="00966D44">
      <w:rPr>
        <w:rStyle w:val="PageNumber"/>
      </w:rPr>
      <w:instrText xml:space="preserve">PAGE  </w:instrText>
    </w:r>
    <w:r>
      <w:rPr>
        <w:rStyle w:val="PageNumber"/>
      </w:rPr>
      <w:fldChar w:fldCharType="end"/>
    </w:r>
  </w:p>
  <w:p w:rsidR="00966D44" w:rsidRDefault="00966D44" w:rsidP="000B5569">
    <w:pPr>
      <w:pStyle w:val="Footer"/>
      <w:ind w:firstLine="360"/>
      <w:rPr>
        <w:rStyle w:val="PageNumber"/>
      </w:rPr>
    </w:pPr>
  </w:p>
  <w:p w:rsidR="00966D44" w:rsidRDefault="00966D44" w:rsidP="002152E1">
    <w:pPr>
      <w:pStyle w:val="Footer"/>
      <w:rPr>
        <w:rStyle w:val="PageNumber"/>
      </w:rPr>
    </w:pPr>
  </w:p>
  <w:p w:rsidR="00966D44" w:rsidRDefault="00966D44" w:rsidP="002152E1">
    <w:pPr>
      <w:pStyle w:val="Footer"/>
    </w:pPr>
  </w:p>
  <w:p w:rsidR="00966D44" w:rsidRDefault="00966D44" w:rsidP="007524B0"/>
  <w:p w:rsidR="00966D44" w:rsidRDefault="00966D44" w:rsidP="007524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Default="005D0155" w:rsidP="00426B91">
    <w:pPr>
      <w:pStyle w:val="Footer"/>
      <w:framePr w:wrap="around" w:vAnchor="text" w:hAnchor="margin" w:y="1"/>
      <w:rPr>
        <w:rStyle w:val="PageNumber"/>
      </w:rPr>
    </w:pPr>
    <w:r>
      <w:rPr>
        <w:rStyle w:val="PageNumber"/>
      </w:rPr>
      <w:fldChar w:fldCharType="begin"/>
    </w:r>
    <w:r w:rsidR="00966D44">
      <w:rPr>
        <w:rStyle w:val="PageNumber"/>
      </w:rPr>
      <w:instrText xml:space="preserve">PAGE  </w:instrText>
    </w:r>
    <w:r>
      <w:rPr>
        <w:rStyle w:val="PageNumber"/>
      </w:rPr>
      <w:fldChar w:fldCharType="separate"/>
    </w:r>
    <w:r w:rsidR="00380F60">
      <w:rPr>
        <w:rStyle w:val="PageNumber"/>
        <w:noProof/>
      </w:rPr>
      <w:t>2</w:t>
    </w:r>
    <w:r>
      <w:rPr>
        <w:rStyle w:val="PageNumber"/>
      </w:rPr>
      <w:fldChar w:fldCharType="end"/>
    </w:r>
  </w:p>
  <w:p w:rsidR="00966D44" w:rsidRDefault="005D0155" w:rsidP="00426B91">
    <w:pPr>
      <w:pStyle w:val="Footer"/>
      <w:ind w:firstLine="360"/>
    </w:pPr>
    <w:r>
      <w:fldChar w:fldCharType="begin"/>
    </w:r>
    <w:r w:rsidR="00966D44">
      <w:instrText xml:space="preserve"> REF DocumentTitle \h </w:instrText>
    </w:r>
    <w:r>
      <w:fldChar w:fldCharType="separate"/>
    </w:r>
    <w:r w:rsidR="00640DBB">
      <w:rPr>
        <w:b/>
        <w:bCs/>
        <w:lang w:val="en-US"/>
      </w:rPr>
      <w:t>Error! Reference source not found.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Default="00966D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Default="005D0155" w:rsidP="00155BD3">
    <w:pPr>
      <w:pStyle w:val="Footer"/>
      <w:framePr w:wrap="around" w:vAnchor="text" w:hAnchor="margin" w:y="1"/>
      <w:rPr>
        <w:rStyle w:val="PageNumber"/>
      </w:rPr>
    </w:pPr>
    <w:r>
      <w:rPr>
        <w:rStyle w:val="PageNumber"/>
      </w:rPr>
      <w:fldChar w:fldCharType="begin"/>
    </w:r>
    <w:r w:rsidR="00966D44">
      <w:rPr>
        <w:rStyle w:val="PageNumber"/>
      </w:rPr>
      <w:instrText xml:space="preserve">PAGE  </w:instrText>
    </w:r>
    <w:r>
      <w:rPr>
        <w:rStyle w:val="PageNumber"/>
      </w:rPr>
      <w:fldChar w:fldCharType="separate"/>
    </w:r>
    <w:r w:rsidR="00F00C74">
      <w:rPr>
        <w:rStyle w:val="PageNumber"/>
        <w:noProof/>
      </w:rPr>
      <w:t>3</w:t>
    </w:r>
    <w:r>
      <w:rPr>
        <w:rStyle w:val="PageNumber"/>
      </w:rPr>
      <w:fldChar w:fldCharType="end"/>
    </w:r>
  </w:p>
  <w:p w:rsidR="00966D44" w:rsidRDefault="005D0155" w:rsidP="00692426">
    <w:pPr>
      <w:pStyle w:val="Footer"/>
      <w:ind w:firstLine="360"/>
    </w:pPr>
    <w:r>
      <w:fldChar w:fldCharType="begin"/>
    </w:r>
    <w:r w:rsidR="00966D44">
      <w:instrText xml:space="preserve"> REF DocumentTitle \h </w:instrText>
    </w:r>
    <w:r>
      <w:fldChar w:fldCharType="separate"/>
    </w:r>
    <w:r w:rsidR="00640DBB">
      <w:rPr>
        <w:b/>
        <w:bCs/>
        <w:lang w:val="en-US"/>
      </w:rPr>
      <w:t>Error! Reference source not found.</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Default="005D0155" w:rsidP="00426B91">
    <w:pPr>
      <w:pStyle w:val="Footer"/>
      <w:framePr w:wrap="around" w:vAnchor="text" w:hAnchor="margin" w:y="1"/>
      <w:rPr>
        <w:rStyle w:val="PageNumber"/>
      </w:rPr>
    </w:pPr>
    <w:r>
      <w:rPr>
        <w:rStyle w:val="PageNumber"/>
      </w:rPr>
      <w:fldChar w:fldCharType="begin"/>
    </w:r>
    <w:r w:rsidR="00966D44">
      <w:rPr>
        <w:rStyle w:val="PageNumber"/>
      </w:rPr>
      <w:instrText xml:space="preserve">PAGE  </w:instrText>
    </w:r>
    <w:r>
      <w:rPr>
        <w:rStyle w:val="PageNumber"/>
      </w:rPr>
      <w:fldChar w:fldCharType="separate"/>
    </w:r>
    <w:r w:rsidR="009B288F">
      <w:rPr>
        <w:rStyle w:val="PageNumber"/>
        <w:noProof/>
      </w:rPr>
      <w:t>2</w:t>
    </w:r>
    <w:r>
      <w:rPr>
        <w:rStyle w:val="PageNumber"/>
      </w:rPr>
      <w:fldChar w:fldCharType="end"/>
    </w:r>
  </w:p>
  <w:p w:rsidR="00966D44" w:rsidRDefault="00966D44" w:rsidP="00426B91">
    <w:pPr>
      <w:pStyle w:val="Footer"/>
      <w:ind w:firstLine="360"/>
    </w:pPr>
    <w:r>
      <w:t>How will my son or daughter benefit from learning a language?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E0" w:rsidRDefault="008F26E0" w:rsidP="007524B0">
      <w:r>
        <w:separator/>
      </w:r>
    </w:p>
    <w:p w:rsidR="008F26E0" w:rsidRDefault="008F26E0" w:rsidP="007524B0"/>
    <w:p w:rsidR="008F26E0" w:rsidRDefault="008F26E0" w:rsidP="007524B0"/>
  </w:footnote>
  <w:footnote w:type="continuationSeparator" w:id="0">
    <w:p w:rsidR="008F26E0" w:rsidRDefault="008F26E0" w:rsidP="007524B0">
      <w:r>
        <w:continuationSeparator/>
      </w:r>
    </w:p>
    <w:p w:rsidR="008F26E0" w:rsidRDefault="008F26E0" w:rsidP="007524B0"/>
    <w:p w:rsidR="008F26E0" w:rsidRDefault="008F26E0" w:rsidP="00752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Default="00966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Pr="009471FB" w:rsidRDefault="007D54E9" w:rsidP="00426B91">
    <w:pPr>
      <w:pStyle w:val="Header"/>
    </w:pPr>
    <w:r>
      <w:rPr>
        <w:noProof/>
      </w:rPr>
      <w:drawing>
        <wp:anchor distT="0" distB="0" distL="114300" distR="114300" simplePos="0" relativeHeight="251659776" behindDoc="1" locked="1" layoutInCell="1" allowOverlap="1">
          <wp:simplePos x="0" y="0"/>
          <wp:positionH relativeFrom="page">
            <wp:align>center</wp:align>
          </wp:positionH>
          <wp:positionV relativeFrom="page">
            <wp:align>top</wp:align>
          </wp:positionV>
          <wp:extent cx="7200900" cy="1981200"/>
          <wp:effectExtent l="0" t="0" r="0" b="0"/>
          <wp:wrapNone/>
          <wp:docPr id="33" name="Picture 33" descr="GeneralBanner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neralBanner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981200"/>
                  </a:xfrm>
                  <a:prstGeom prst="rect">
                    <a:avLst/>
                  </a:prstGeom>
                  <a:noFill/>
                </pic:spPr>
              </pic:pic>
            </a:graphicData>
          </a:graphic>
          <wp14:sizeRelH relativeFrom="page">
            <wp14:pctWidth>0</wp14:pctWidth>
          </wp14:sizeRelH>
          <wp14:sizeRelV relativeFrom="page">
            <wp14:pctHeight>0</wp14:pctHeight>
          </wp14:sizeRelV>
        </wp:anchor>
      </w:drawing>
    </w:r>
  </w:p>
  <w:p w:rsidR="00966D44" w:rsidRDefault="007D54E9" w:rsidP="00426B91">
    <w:r>
      <w:rPr>
        <w:noProof/>
      </w:rPr>
      <mc:AlternateContent>
        <mc:Choice Requires="wps">
          <w:drawing>
            <wp:anchor distT="0" distB="0" distL="114300" distR="114300" simplePos="0" relativeHeight="251658752" behindDoc="1" locked="1" layoutInCell="1" allowOverlap="1">
              <wp:simplePos x="0" y="0"/>
              <wp:positionH relativeFrom="page">
                <wp:posOffset>2700655</wp:posOffset>
              </wp:positionH>
              <wp:positionV relativeFrom="page">
                <wp:posOffset>10081260</wp:posOffset>
              </wp:positionV>
              <wp:extent cx="4319905" cy="0"/>
              <wp:effectExtent l="14605" t="13335" r="18415" b="1524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19050">
                        <a:solidFill>
                          <a:srgbClr val="B94F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" strokecolor="#b94f1e" strokeweight="1.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Pr="009471FB" w:rsidRDefault="007D54E9" w:rsidP="007524B0">
    <w:pPr>
      <w:pStyle w:val="Header"/>
    </w:pPr>
    <w:r>
      <w:rPr>
        <w:noProof/>
      </w:rPr>
      <w:drawing>
        <wp:anchor distT="0" distB="0" distL="114300" distR="114300" simplePos="0" relativeHeight="251654656" behindDoc="0" locked="1" layoutInCell="1" allowOverlap="1">
          <wp:simplePos x="0" y="0"/>
          <wp:positionH relativeFrom="column">
            <wp:align>right</wp:align>
          </wp:positionH>
          <wp:positionV relativeFrom="page">
            <wp:posOffset>9613265</wp:posOffset>
          </wp:positionV>
          <wp:extent cx="1811020" cy="460375"/>
          <wp:effectExtent l="0" t="0" r="0" b="0"/>
          <wp:wrapNone/>
          <wp:docPr id="12" name="Picture 12" descr="MOE12988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E12988_CMYK_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4603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1" locked="1" layoutInCell="1" allowOverlap="1">
              <wp:simplePos x="0" y="0"/>
              <wp:positionH relativeFrom="page">
                <wp:align>center</wp:align>
              </wp:positionH>
              <wp:positionV relativeFrom="page">
                <wp:posOffset>2052320</wp:posOffset>
              </wp:positionV>
              <wp:extent cx="7200265" cy="8460105"/>
              <wp:effectExtent l="0" t="4445" r="635" b="31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8460105"/>
                      </a:xfrm>
                      <a:prstGeom prst="rect">
                        <a:avLst/>
                      </a:prstGeom>
                      <a:solidFill>
                        <a:srgbClr val="E7EAEC"/>
                      </a:solidFill>
                      <a:ln>
                        <a:noFill/>
                      </a:ln>
                      <a:extLst>
                        <a:ext uri="{91240B29-F687-4F45-9708-019B960494DF}">
                          <a14:hiddenLine xmlns:a14="http://schemas.microsoft.com/office/drawing/2010/main" w="9525">
                            <a:solidFill>
                              <a:srgbClr val="E7EAE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161.6pt;width:566.95pt;height:666.1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" fillcolor="#e7eaec" stroked="f" strokecolor="#e7eaec">
              <w10:wrap anchorx="page" anchory="page"/>
              <w10:anchorlock/>
            </v:rect>
          </w:pict>
        </mc:Fallback>
      </mc:AlternateContent>
    </w:r>
    <w:r>
      <w:rPr>
        <w:noProof/>
      </w:rPr>
      <w:drawing>
        <wp:anchor distT="0" distB="0" distL="114300" distR="114300" simplePos="0" relativeHeight="251652608" behindDoc="1" locked="1" layoutInCell="1" allowOverlap="1">
          <wp:simplePos x="0" y="0"/>
          <wp:positionH relativeFrom="margin">
            <wp:align>right</wp:align>
          </wp:positionH>
          <wp:positionV relativeFrom="page">
            <wp:posOffset>9613265</wp:posOffset>
          </wp:positionV>
          <wp:extent cx="1443990" cy="368935"/>
          <wp:effectExtent l="0" t="0" r="3810" b="0"/>
          <wp:wrapNone/>
          <wp:docPr id="9" name="Picture 9" descr="MOE12988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E12988_CMYK_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368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simplePos x="0" y="0"/>
          <wp:positionH relativeFrom="page">
            <wp:align>center</wp:align>
          </wp:positionH>
          <wp:positionV relativeFrom="page">
            <wp:align>top</wp:align>
          </wp:positionV>
          <wp:extent cx="7200900" cy="1981200"/>
          <wp:effectExtent l="0" t="0" r="0" b="0"/>
          <wp:wrapNone/>
          <wp:docPr id="30" name="Picture 30" descr="GeneralBanner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neralBanner_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1981200"/>
                  </a:xfrm>
                  <a:prstGeom prst="rect">
                    <a:avLst/>
                  </a:prstGeom>
                  <a:noFill/>
                </pic:spPr>
              </pic:pic>
            </a:graphicData>
          </a:graphic>
          <wp14:sizeRelH relativeFrom="page">
            <wp14:pctWidth>0</wp14:pctWidth>
          </wp14:sizeRelH>
          <wp14:sizeRelV relativeFrom="page">
            <wp14:pctHeight>0</wp14:pctHeight>
          </wp14:sizeRelV>
        </wp:anchor>
      </w:drawing>
    </w:r>
  </w:p>
  <w:p w:rsidR="00966D44" w:rsidRDefault="00966D44" w:rsidP="007524B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Default="00966D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Pr="009471FB" w:rsidRDefault="007D54E9" w:rsidP="007524B0">
    <w:pPr>
      <w:pStyle w:val="Header"/>
    </w:pPr>
    <w:r>
      <w:rPr>
        <w:noProof/>
      </w:rPr>
      <w:drawing>
        <wp:anchor distT="0" distB="0" distL="114300" distR="114300" simplePos="0" relativeHeight="251657728" behindDoc="1" locked="1" layoutInCell="1" allowOverlap="1">
          <wp:simplePos x="0" y="0"/>
          <wp:positionH relativeFrom="page">
            <wp:align>center</wp:align>
          </wp:positionH>
          <wp:positionV relativeFrom="page">
            <wp:align>top</wp:align>
          </wp:positionV>
          <wp:extent cx="7200900" cy="1981200"/>
          <wp:effectExtent l="0" t="0" r="0" b="0"/>
          <wp:wrapNone/>
          <wp:docPr id="31" name="Picture 31" descr="GeneralBanner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neralBanner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981200"/>
                  </a:xfrm>
                  <a:prstGeom prst="rect">
                    <a:avLst/>
                  </a:prstGeom>
                  <a:noFill/>
                </pic:spPr>
              </pic:pic>
            </a:graphicData>
          </a:graphic>
          <wp14:sizeRelH relativeFrom="page">
            <wp14:pctWidth>0</wp14:pctWidth>
          </wp14:sizeRelH>
          <wp14:sizeRelV relativeFrom="page">
            <wp14:pctHeight>0</wp14:pctHeight>
          </wp14:sizeRelV>
        </wp:anchor>
      </w:drawing>
    </w:r>
  </w:p>
  <w:p w:rsidR="00966D44" w:rsidRDefault="007D54E9" w:rsidP="007524B0">
    <w:r>
      <w:rPr>
        <w:noProof/>
      </w:rPr>
      <mc:AlternateContent>
        <mc:Choice Requires="wps">
          <w:drawing>
            <wp:anchor distT="0" distB="0" distL="114300" distR="114300" simplePos="0" relativeHeight="251655680" behindDoc="1" locked="1" layoutInCell="1" allowOverlap="1">
              <wp:simplePos x="0" y="0"/>
              <wp:positionH relativeFrom="page">
                <wp:posOffset>2700655</wp:posOffset>
              </wp:positionH>
              <wp:positionV relativeFrom="page">
                <wp:posOffset>10081260</wp:posOffset>
              </wp:positionV>
              <wp:extent cx="4319905" cy="0"/>
              <wp:effectExtent l="14605" t="13335" r="18415" b="1524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19050">
                        <a:solidFill>
                          <a:srgbClr val="B94F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" strokecolor="#b94f1e" strokeweight="1.5pt">
              <w10:wrap anchorx="page" anchory="page"/>
              <w10:anchorlock/>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44" w:rsidRPr="009471FB" w:rsidRDefault="007D54E9" w:rsidP="00426B91">
    <w:pPr>
      <w:pStyle w:val="Header"/>
    </w:pPr>
    <w:r>
      <w:rPr>
        <w:noProof/>
      </w:rPr>
      <w:drawing>
        <wp:anchor distT="0" distB="0" distL="114300" distR="114300" simplePos="0" relativeHeight="251662848" behindDoc="1" locked="1" layoutInCell="1" allowOverlap="1">
          <wp:simplePos x="0" y="0"/>
          <wp:positionH relativeFrom="page">
            <wp:posOffset>180340</wp:posOffset>
          </wp:positionH>
          <wp:positionV relativeFrom="page">
            <wp:posOffset>9620250</wp:posOffset>
          </wp:positionV>
          <wp:extent cx="1811020" cy="460375"/>
          <wp:effectExtent l="0" t="0" r="0" b="0"/>
          <wp:wrapNone/>
          <wp:docPr id="40" name="Picture 40" descr="MOE12988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OE12988_CMYK_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460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1" layoutInCell="1" allowOverlap="1">
          <wp:simplePos x="0" y="0"/>
          <wp:positionH relativeFrom="page">
            <wp:align>center</wp:align>
          </wp:positionH>
          <wp:positionV relativeFrom="page">
            <wp:align>top</wp:align>
          </wp:positionV>
          <wp:extent cx="7200900" cy="1981200"/>
          <wp:effectExtent l="0" t="0" r="0" b="0"/>
          <wp:wrapNone/>
          <wp:docPr id="39" name="Picture 39" descr="GeneralBanner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neralBanner_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1981200"/>
                  </a:xfrm>
                  <a:prstGeom prst="rect">
                    <a:avLst/>
                  </a:prstGeom>
                  <a:noFill/>
                </pic:spPr>
              </pic:pic>
            </a:graphicData>
          </a:graphic>
          <wp14:sizeRelH relativeFrom="page">
            <wp14:pctWidth>0</wp14:pctWidth>
          </wp14:sizeRelH>
          <wp14:sizeRelV relativeFrom="page">
            <wp14:pctHeight>0</wp14:pctHeight>
          </wp14:sizeRelV>
        </wp:anchor>
      </w:drawing>
    </w:r>
  </w:p>
  <w:p w:rsidR="00966D44" w:rsidRDefault="007D54E9" w:rsidP="00426B91">
    <w:r>
      <w:rPr>
        <w:noProof/>
      </w:rPr>
      <mc:AlternateContent>
        <mc:Choice Requires="wps">
          <w:drawing>
            <wp:anchor distT="0" distB="0" distL="114300" distR="114300" simplePos="0" relativeHeight="251660800" behindDoc="1" locked="1" layoutInCell="1" allowOverlap="1">
              <wp:simplePos x="0" y="0"/>
              <wp:positionH relativeFrom="page">
                <wp:posOffset>2700655</wp:posOffset>
              </wp:positionH>
              <wp:positionV relativeFrom="page">
                <wp:posOffset>10081260</wp:posOffset>
              </wp:positionV>
              <wp:extent cx="4319905" cy="0"/>
              <wp:effectExtent l="14605" t="13335" r="18415" b="1524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19050">
                        <a:solidFill>
                          <a:srgbClr val="B94F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26FQIAACoEAAAOAAAAZHJzL2Uyb0RvYy54bWysU8GO2jAQvVfqP1i+QxLIUo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" strokecolor="#b94f1e" strokeweight="1.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9.75pt" o:bullet="t">
        <v:imagedata r:id="rId1" o:title="SpeechMark_LeftOrange"/>
      </v:shape>
    </w:pict>
  </w:numPicBullet>
  <w:numPicBullet w:numPicBulletId="1">
    <w:pict>
      <v:shape id="_x0000_i1030" type="#_x0000_t75" style="width:12.75pt;height:9.75pt" o:bullet="t">
        <v:imagedata r:id="rId2" o:title="SpeechMark_RightOrange"/>
      </v:shape>
    </w:pict>
  </w:numPicBullet>
  <w:numPicBullet w:numPicBulletId="2">
    <w:pict>
      <v:shape id="_x0000_i1031" type="#_x0000_t75" style="width:12.75pt;height:9.75pt" o:bullet="t">
        <v:imagedata r:id="rId3" o:title="SpeechMark_LeftRed"/>
      </v:shape>
    </w:pict>
  </w:numPicBullet>
  <w:abstractNum w:abstractNumId="0">
    <w:nsid w:val="FFFFFF7C"/>
    <w:multiLevelType w:val="singleLevel"/>
    <w:tmpl w:val="532E8BAE"/>
    <w:lvl w:ilvl="0">
      <w:start w:val="1"/>
      <w:numFmt w:val="decimal"/>
      <w:lvlText w:val="%1."/>
      <w:lvlJc w:val="left"/>
      <w:pPr>
        <w:tabs>
          <w:tab w:val="num" w:pos="1492"/>
        </w:tabs>
        <w:ind w:left="1492" w:hanging="360"/>
      </w:pPr>
    </w:lvl>
  </w:abstractNum>
  <w:abstractNum w:abstractNumId="1">
    <w:nsid w:val="FFFFFF7D"/>
    <w:multiLevelType w:val="singleLevel"/>
    <w:tmpl w:val="097E9DCE"/>
    <w:lvl w:ilvl="0">
      <w:start w:val="1"/>
      <w:numFmt w:val="decimal"/>
      <w:lvlText w:val="%1."/>
      <w:lvlJc w:val="left"/>
      <w:pPr>
        <w:tabs>
          <w:tab w:val="num" w:pos="1209"/>
        </w:tabs>
        <w:ind w:left="1209" w:hanging="360"/>
      </w:pPr>
    </w:lvl>
  </w:abstractNum>
  <w:abstractNum w:abstractNumId="2">
    <w:nsid w:val="FFFFFF7E"/>
    <w:multiLevelType w:val="singleLevel"/>
    <w:tmpl w:val="3AA401D0"/>
    <w:lvl w:ilvl="0">
      <w:start w:val="1"/>
      <w:numFmt w:val="decimal"/>
      <w:lvlText w:val="%1."/>
      <w:lvlJc w:val="left"/>
      <w:pPr>
        <w:tabs>
          <w:tab w:val="num" w:pos="926"/>
        </w:tabs>
        <w:ind w:left="926" w:hanging="360"/>
      </w:pPr>
    </w:lvl>
  </w:abstractNum>
  <w:abstractNum w:abstractNumId="3">
    <w:nsid w:val="FFFFFF7F"/>
    <w:multiLevelType w:val="singleLevel"/>
    <w:tmpl w:val="2E9EE77C"/>
    <w:lvl w:ilvl="0">
      <w:start w:val="1"/>
      <w:numFmt w:val="decimal"/>
      <w:lvlText w:val="%1."/>
      <w:lvlJc w:val="left"/>
      <w:pPr>
        <w:tabs>
          <w:tab w:val="num" w:pos="643"/>
        </w:tabs>
        <w:ind w:left="643" w:hanging="360"/>
      </w:pPr>
    </w:lvl>
  </w:abstractNum>
  <w:abstractNum w:abstractNumId="4">
    <w:nsid w:val="FFFFFF80"/>
    <w:multiLevelType w:val="singleLevel"/>
    <w:tmpl w:val="AB08D9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4856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FAF9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961A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6EB3FA"/>
    <w:lvl w:ilvl="0">
      <w:start w:val="1"/>
      <w:numFmt w:val="decimal"/>
      <w:lvlText w:val="%1."/>
      <w:lvlJc w:val="left"/>
      <w:pPr>
        <w:tabs>
          <w:tab w:val="num" w:pos="360"/>
        </w:tabs>
        <w:ind w:left="360" w:hanging="360"/>
      </w:pPr>
    </w:lvl>
  </w:abstractNum>
  <w:abstractNum w:abstractNumId="9">
    <w:nsid w:val="FFFFFF89"/>
    <w:multiLevelType w:val="singleLevel"/>
    <w:tmpl w:val="F09C5538"/>
    <w:lvl w:ilvl="0">
      <w:start w:val="1"/>
      <w:numFmt w:val="bullet"/>
      <w:lvlText w:val=""/>
      <w:lvlJc w:val="left"/>
      <w:pPr>
        <w:tabs>
          <w:tab w:val="num" w:pos="360"/>
        </w:tabs>
        <w:ind w:left="360" w:hanging="360"/>
      </w:pPr>
      <w:rPr>
        <w:rFonts w:ascii="Symbol" w:hAnsi="Symbol" w:hint="default"/>
      </w:rPr>
    </w:lvl>
  </w:abstractNum>
  <w:abstractNum w:abstractNumId="10">
    <w:nsid w:val="06C142BD"/>
    <w:multiLevelType w:val="multilevel"/>
    <w:tmpl w:val="DBE0C6B2"/>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5627735"/>
    <w:multiLevelType w:val="multilevel"/>
    <w:tmpl w:val="A824F70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602D66"/>
    <w:multiLevelType w:val="multilevel"/>
    <w:tmpl w:val="3050E4B6"/>
    <w:lvl w:ilvl="0">
      <w:start w:val="1"/>
      <w:numFmt w:val="decimal"/>
      <w:lvlText w:val="%1."/>
      <w:lvlJc w:val="left"/>
      <w:pPr>
        <w:tabs>
          <w:tab w:val="num" w:pos="567"/>
        </w:tabs>
        <w:ind w:left="567" w:hanging="567"/>
      </w:pPr>
      <w:rPr>
        <w:rFonts w:hint="default"/>
        <w:b w:val="0"/>
        <w:i w:val="0"/>
        <w:color w:val="000000"/>
        <w:sz w:val="24"/>
        <w:szCs w:val="24"/>
      </w:rPr>
    </w:lvl>
    <w:lvl w:ilvl="1">
      <w:start w:val="1"/>
      <w:numFmt w:val="lowerRoman"/>
      <w:lvlText w:val="%2."/>
      <w:lvlJc w:val="left"/>
      <w:pPr>
        <w:tabs>
          <w:tab w:val="num" w:pos="1304"/>
        </w:tabs>
        <w:ind w:left="1304" w:hanging="737"/>
      </w:pPr>
      <w:rPr>
        <w:rFonts w:hint="default"/>
        <w:color w:val="000000"/>
        <w:sz w:val="24"/>
        <w:szCs w:val="24"/>
      </w:rPr>
    </w:lvl>
    <w:lvl w:ilvl="2">
      <w:start w:val="1"/>
      <w:numFmt w:val="lowerLetter"/>
      <w:lvlText w:val="%3."/>
      <w:lvlJc w:val="left"/>
      <w:pPr>
        <w:tabs>
          <w:tab w:val="num" w:pos="1985"/>
        </w:tabs>
        <w:ind w:left="1985" w:hanging="681"/>
      </w:pPr>
      <w:rPr>
        <w:rFonts w:hint="default"/>
      </w:rPr>
    </w:lvl>
    <w:lvl w:ilvl="3">
      <w:start w:val="1"/>
      <w:numFmt w:val="bullet"/>
      <w:lvlText w:val=""/>
      <w:lvlJc w:val="left"/>
      <w:pPr>
        <w:tabs>
          <w:tab w:val="num" w:pos="2438"/>
        </w:tabs>
        <w:ind w:left="2438" w:hanging="453"/>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22CD4D03"/>
    <w:multiLevelType w:val="multilevel"/>
    <w:tmpl w:val="2AAC7F7E"/>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533D9B"/>
    <w:multiLevelType w:val="hybridMultilevel"/>
    <w:tmpl w:val="01D6E106"/>
    <w:lvl w:ilvl="0" w:tplc="7E50614C">
      <w:start w:val="1"/>
      <w:numFmt w:val="bullet"/>
      <w:lvlText w:val=""/>
      <w:lvlJc w:val="left"/>
      <w:pPr>
        <w:tabs>
          <w:tab w:val="num" w:pos="567"/>
        </w:tabs>
        <w:ind w:left="567" w:hanging="567"/>
      </w:pPr>
      <w:rPr>
        <w:rFonts w:ascii="Symbol" w:hAnsi="Symbol" w:hint="default"/>
      </w:rPr>
    </w:lvl>
    <w:lvl w:ilvl="1" w:tplc="1EDAFF78">
      <w:start w:val="1"/>
      <w:numFmt w:val="bullet"/>
      <w:lvlText w:val="–"/>
      <w:lvlJc w:val="left"/>
      <w:pPr>
        <w:tabs>
          <w:tab w:val="num" w:pos="1647"/>
        </w:tabs>
        <w:ind w:left="1647" w:hanging="567"/>
      </w:pPr>
      <w:rPr>
        <w:rFonts w:ascii="Verdana" w:hAnsi="Verdana" w:hint="default"/>
        <w:b w:val="0"/>
        <w:i w:val="0"/>
        <w:color w:val="636C75"/>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8F3988"/>
    <w:multiLevelType w:val="hybridMultilevel"/>
    <w:tmpl w:val="B68CBC6A"/>
    <w:lvl w:ilvl="0" w:tplc="98627E60">
      <w:numFmt w:val="bullet"/>
      <w:lvlText w:val="-"/>
      <w:lvlJc w:val="left"/>
      <w:pPr>
        <w:ind w:left="720" w:hanging="360"/>
      </w:pPr>
      <w:rPr>
        <w:rFonts w:ascii="Georgia" w:eastAsia="Times New Roman" w:hAnsi="Georgia" w:cs="OceanSansMT-Book"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CF5B36"/>
    <w:multiLevelType w:val="hybridMultilevel"/>
    <w:tmpl w:val="51F807BE"/>
    <w:lvl w:ilvl="0" w:tplc="3E16484E">
      <w:numFmt w:val="bullet"/>
      <w:lvlText w:val="-"/>
      <w:lvlJc w:val="left"/>
      <w:pPr>
        <w:tabs>
          <w:tab w:val="num" w:pos="720"/>
        </w:tabs>
        <w:ind w:left="720" w:hanging="360"/>
      </w:pPr>
      <w:rPr>
        <w:rFonts w:ascii="Arial" w:eastAsia="Batang"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0D16DEF"/>
    <w:multiLevelType w:val="hybridMultilevel"/>
    <w:tmpl w:val="2AAC7F7E"/>
    <w:lvl w:ilvl="0" w:tplc="039A9CCE">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D885BB2"/>
    <w:multiLevelType w:val="hybridMultilevel"/>
    <w:tmpl w:val="7D2A13A0"/>
    <w:lvl w:ilvl="0" w:tplc="757A2652">
      <w:start w:val="1"/>
      <w:numFmt w:val="bullet"/>
      <w:lvlText w:val=""/>
      <w:lvlJc w:val="left"/>
      <w:pPr>
        <w:tabs>
          <w:tab w:val="num" w:pos="284"/>
        </w:tabs>
        <w:ind w:left="284" w:hanging="284"/>
      </w:pPr>
      <w:rPr>
        <w:rFonts w:ascii="Symbol" w:hAnsi="Symbol" w:hint="default"/>
        <w:color w:val="9AC23B"/>
        <w:sz w:val="1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6552A6"/>
    <w:multiLevelType w:val="hybridMultilevel"/>
    <w:tmpl w:val="45821A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67420FB"/>
    <w:multiLevelType w:val="hybridMultilevel"/>
    <w:tmpl w:val="AD147944"/>
    <w:lvl w:ilvl="0" w:tplc="897E080A">
      <w:start w:val="1"/>
      <w:numFmt w:val="bullet"/>
      <w:lvlText w:val=""/>
      <w:lvlJc w:val="left"/>
      <w:pPr>
        <w:tabs>
          <w:tab w:val="num" w:pos="170"/>
        </w:tabs>
        <w:ind w:left="170" w:hanging="170"/>
      </w:pPr>
      <w:rPr>
        <w:rFonts w:ascii="Symbol" w:hAnsi="Symbol" w:hint="default"/>
        <w:color w:val="F58220"/>
        <w:sz w:val="1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7C2D93"/>
    <w:multiLevelType w:val="multilevel"/>
    <w:tmpl w:val="42260542"/>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627F704F"/>
    <w:multiLevelType w:val="multilevel"/>
    <w:tmpl w:val="592080C6"/>
    <w:lvl w:ilvl="0">
      <w:start w:val="1"/>
      <w:numFmt w:val="bullet"/>
      <w:lvlText w:val=""/>
      <w:lvlJc w:val="left"/>
      <w:pPr>
        <w:tabs>
          <w:tab w:val="num" w:pos="170"/>
        </w:tabs>
        <w:ind w:left="170" w:hanging="170"/>
      </w:pPr>
      <w:rPr>
        <w:rFonts w:ascii="Symbol" w:hAnsi="Symbol" w:hint="default"/>
        <w:color w:val="9AC23B"/>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9890790"/>
    <w:multiLevelType w:val="multilevel"/>
    <w:tmpl w:val="23B8CD16"/>
    <w:lvl w:ilvl="0">
      <w:start w:val="1"/>
      <w:numFmt w:val="bullet"/>
      <w:lvlText w:val=""/>
      <w:lvlJc w:val="left"/>
      <w:pPr>
        <w:tabs>
          <w:tab w:val="num" w:pos="284"/>
        </w:tabs>
        <w:ind w:left="284" w:hanging="284"/>
      </w:pPr>
      <w:rPr>
        <w:rFonts w:ascii="Symbol" w:hAnsi="Symbol" w:hint="default"/>
        <w:color w:val="9AC23B"/>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6D3CB5"/>
    <w:multiLevelType w:val="multilevel"/>
    <w:tmpl w:val="A824F70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A4550F"/>
    <w:multiLevelType w:val="hybridMultilevel"/>
    <w:tmpl w:val="1544514A"/>
    <w:lvl w:ilvl="0" w:tplc="7E50614C">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FF94EF4"/>
    <w:multiLevelType w:val="multilevel"/>
    <w:tmpl w:val="A824F70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3"/>
  </w:num>
  <w:num w:numId="15">
    <w:abstractNumId w:val="20"/>
  </w:num>
  <w:num w:numId="16">
    <w:abstractNumId w:val="20"/>
  </w:num>
  <w:num w:numId="17">
    <w:abstractNumId w:val="20"/>
  </w:num>
  <w:num w:numId="18">
    <w:abstractNumId w:val="20"/>
  </w:num>
  <w:num w:numId="19">
    <w:abstractNumId w:val="22"/>
  </w:num>
  <w:num w:numId="20">
    <w:abstractNumId w:val="19"/>
  </w:num>
  <w:num w:numId="21">
    <w:abstractNumId w:val="17"/>
  </w:num>
  <w:num w:numId="22">
    <w:abstractNumId w:val="13"/>
  </w:num>
  <w:num w:numId="23">
    <w:abstractNumId w:val="25"/>
  </w:num>
  <w:num w:numId="24">
    <w:abstractNumId w:val="26"/>
  </w:num>
  <w:num w:numId="25">
    <w:abstractNumId w:val="24"/>
  </w:num>
  <w:num w:numId="26">
    <w:abstractNumId w:val="14"/>
  </w:num>
  <w:num w:numId="27">
    <w:abstractNumId w:val="11"/>
  </w:num>
  <w:num w:numId="28">
    <w:abstractNumId w:val="10"/>
  </w:num>
  <w:num w:numId="29">
    <w:abstractNumId w:val="21"/>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noPunctuationKerning/>
  <w:characterSpacingControl w:val="doNotCompress"/>
  <w:hdrShapeDefaults>
    <o:shapedefaults v:ext="edit" spidmax="2049" style="mso-position-horizontal-relative:page" fill="f" fillcolor="white" stroke="f">
      <v:fill color="white" on="f"/>
      <v:stroke on="f"/>
      <v:textbox style="mso-fit-shape-to-text:t" inset="1mm,1mm,1mm,1mm"/>
      <o:colormru v:ext="edit" colors="#e7eaec,#f9f9f3,#d68b1b,#f0f0e6,#b1ba24,#8cb0da,#b94f1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D9"/>
    <w:rsid w:val="000064DD"/>
    <w:rsid w:val="00007D67"/>
    <w:rsid w:val="000259B0"/>
    <w:rsid w:val="0002785A"/>
    <w:rsid w:val="00033E74"/>
    <w:rsid w:val="00036C6D"/>
    <w:rsid w:val="00037371"/>
    <w:rsid w:val="00051197"/>
    <w:rsid w:val="000659F0"/>
    <w:rsid w:val="00094310"/>
    <w:rsid w:val="000A2566"/>
    <w:rsid w:val="000A3535"/>
    <w:rsid w:val="000B5569"/>
    <w:rsid w:val="000D3D5D"/>
    <w:rsid w:val="000E0B03"/>
    <w:rsid w:val="000E2201"/>
    <w:rsid w:val="000F68B8"/>
    <w:rsid w:val="00103DFB"/>
    <w:rsid w:val="00117482"/>
    <w:rsid w:val="001212BC"/>
    <w:rsid w:val="00123A97"/>
    <w:rsid w:val="00127B5F"/>
    <w:rsid w:val="0014193F"/>
    <w:rsid w:val="00155BD3"/>
    <w:rsid w:val="001612C9"/>
    <w:rsid w:val="001745E9"/>
    <w:rsid w:val="001A152B"/>
    <w:rsid w:val="001B4603"/>
    <w:rsid w:val="001B6562"/>
    <w:rsid w:val="001D2CB6"/>
    <w:rsid w:val="001D4B73"/>
    <w:rsid w:val="001F0E59"/>
    <w:rsid w:val="0020691A"/>
    <w:rsid w:val="002152E1"/>
    <w:rsid w:val="00240688"/>
    <w:rsid w:val="00242333"/>
    <w:rsid w:val="002429D7"/>
    <w:rsid w:val="00251B2D"/>
    <w:rsid w:val="00281EB1"/>
    <w:rsid w:val="0028235A"/>
    <w:rsid w:val="00286624"/>
    <w:rsid w:val="0028775B"/>
    <w:rsid w:val="00290F76"/>
    <w:rsid w:val="00291C5F"/>
    <w:rsid w:val="002968B9"/>
    <w:rsid w:val="002A675E"/>
    <w:rsid w:val="002C0963"/>
    <w:rsid w:val="002C321B"/>
    <w:rsid w:val="002F70B9"/>
    <w:rsid w:val="00307907"/>
    <w:rsid w:val="00322AF0"/>
    <w:rsid w:val="0033178A"/>
    <w:rsid w:val="00334CF4"/>
    <w:rsid w:val="003669C9"/>
    <w:rsid w:val="0037141E"/>
    <w:rsid w:val="00374E5E"/>
    <w:rsid w:val="00375B36"/>
    <w:rsid w:val="00377B85"/>
    <w:rsid w:val="00380F60"/>
    <w:rsid w:val="00383DAA"/>
    <w:rsid w:val="00387465"/>
    <w:rsid w:val="0039383C"/>
    <w:rsid w:val="003A1208"/>
    <w:rsid w:val="003A70C3"/>
    <w:rsid w:val="003B2BCF"/>
    <w:rsid w:val="003D7CF9"/>
    <w:rsid w:val="00402E3F"/>
    <w:rsid w:val="00426B91"/>
    <w:rsid w:val="00437D77"/>
    <w:rsid w:val="0044097F"/>
    <w:rsid w:val="00453587"/>
    <w:rsid w:val="004769D7"/>
    <w:rsid w:val="004813C8"/>
    <w:rsid w:val="00496F59"/>
    <w:rsid w:val="004A6EBB"/>
    <w:rsid w:val="004C02AE"/>
    <w:rsid w:val="004D1530"/>
    <w:rsid w:val="004D59C0"/>
    <w:rsid w:val="004D6C38"/>
    <w:rsid w:val="004E51D0"/>
    <w:rsid w:val="004E6770"/>
    <w:rsid w:val="004F03B6"/>
    <w:rsid w:val="004F6712"/>
    <w:rsid w:val="00503D92"/>
    <w:rsid w:val="00513F93"/>
    <w:rsid w:val="00520603"/>
    <w:rsid w:val="00524C76"/>
    <w:rsid w:val="00530ABC"/>
    <w:rsid w:val="0053499B"/>
    <w:rsid w:val="005351A3"/>
    <w:rsid w:val="00536C94"/>
    <w:rsid w:val="00542777"/>
    <w:rsid w:val="0055529B"/>
    <w:rsid w:val="00556944"/>
    <w:rsid w:val="00561548"/>
    <w:rsid w:val="00585818"/>
    <w:rsid w:val="00591E2A"/>
    <w:rsid w:val="005947B1"/>
    <w:rsid w:val="005A02B3"/>
    <w:rsid w:val="005A7294"/>
    <w:rsid w:val="005B2636"/>
    <w:rsid w:val="005B5D37"/>
    <w:rsid w:val="005C2EFA"/>
    <w:rsid w:val="005D0155"/>
    <w:rsid w:val="005D533C"/>
    <w:rsid w:val="00600362"/>
    <w:rsid w:val="00601F19"/>
    <w:rsid w:val="00604DFA"/>
    <w:rsid w:val="00617C77"/>
    <w:rsid w:val="00630965"/>
    <w:rsid w:val="0063619B"/>
    <w:rsid w:val="00640518"/>
    <w:rsid w:val="00640715"/>
    <w:rsid w:val="00640DBB"/>
    <w:rsid w:val="006435CB"/>
    <w:rsid w:val="0064395E"/>
    <w:rsid w:val="006528A5"/>
    <w:rsid w:val="0066436A"/>
    <w:rsid w:val="006849B1"/>
    <w:rsid w:val="00685E3D"/>
    <w:rsid w:val="00690B59"/>
    <w:rsid w:val="00692426"/>
    <w:rsid w:val="00692438"/>
    <w:rsid w:val="006A2EA5"/>
    <w:rsid w:val="006A52A5"/>
    <w:rsid w:val="006B2D3C"/>
    <w:rsid w:val="006C100A"/>
    <w:rsid w:val="006D5F93"/>
    <w:rsid w:val="006E01D3"/>
    <w:rsid w:val="006E2950"/>
    <w:rsid w:val="006E4157"/>
    <w:rsid w:val="006F1227"/>
    <w:rsid w:val="006F32EB"/>
    <w:rsid w:val="00717569"/>
    <w:rsid w:val="007524B0"/>
    <w:rsid w:val="00754B51"/>
    <w:rsid w:val="00760322"/>
    <w:rsid w:val="007652B8"/>
    <w:rsid w:val="00774635"/>
    <w:rsid w:val="00776CDB"/>
    <w:rsid w:val="00776EC5"/>
    <w:rsid w:val="007A0E90"/>
    <w:rsid w:val="007A3D36"/>
    <w:rsid w:val="007B0DAC"/>
    <w:rsid w:val="007B6C83"/>
    <w:rsid w:val="007D2393"/>
    <w:rsid w:val="007D54E9"/>
    <w:rsid w:val="007D660A"/>
    <w:rsid w:val="007F5854"/>
    <w:rsid w:val="007F7513"/>
    <w:rsid w:val="00803403"/>
    <w:rsid w:val="00804AE8"/>
    <w:rsid w:val="00812636"/>
    <w:rsid w:val="00823045"/>
    <w:rsid w:val="00830109"/>
    <w:rsid w:val="00847B48"/>
    <w:rsid w:val="00852351"/>
    <w:rsid w:val="008540A1"/>
    <w:rsid w:val="008566C6"/>
    <w:rsid w:val="0086172F"/>
    <w:rsid w:val="00865F67"/>
    <w:rsid w:val="00866FA9"/>
    <w:rsid w:val="00886B91"/>
    <w:rsid w:val="008913C1"/>
    <w:rsid w:val="00893C68"/>
    <w:rsid w:val="008A1896"/>
    <w:rsid w:val="008B32CC"/>
    <w:rsid w:val="008C1FD9"/>
    <w:rsid w:val="008C3038"/>
    <w:rsid w:val="008E48B7"/>
    <w:rsid w:val="008F26E0"/>
    <w:rsid w:val="00910C89"/>
    <w:rsid w:val="009346E7"/>
    <w:rsid w:val="009471FB"/>
    <w:rsid w:val="009518A6"/>
    <w:rsid w:val="0095617D"/>
    <w:rsid w:val="009567CF"/>
    <w:rsid w:val="00964689"/>
    <w:rsid w:val="00966D44"/>
    <w:rsid w:val="00967C1C"/>
    <w:rsid w:val="0097512A"/>
    <w:rsid w:val="0097540E"/>
    <w:rsid w:val="00995CA6"/>
    <w:rsid w:val="009A075E"/>
    <w:rsid w:val="009B288F"/>
    <w:rsid w:val="009B6AFF"/>
    <w:rsid w:val="009D105E"/>
    <w:rsid w:val="009F0F0D"/>
    <w:rsid w:val="00A0084A"/>
    <w:rsid w:val="00A1203B"/>
    <w:rsid w:val="00A1627C"/>
    <w:rsid w:val="00A4037F"/>
    <w:rsid w:val="00A508CD"/>
    <w:rsid w:val="00A5637C"/>
    <w:rsid w:val="00A6021F"/>
    <w:rsid w:val="00A61072"/>
    <w:rsid w:val="00A63CAF"/>
    <w:rsid w:val="00A83236"/>
    <w:rsid w:val="00AB2C53"/>
    <w:rsid w:val="00AD7074"/>
    <w:rsid w:val="00AE186C"/>
    <w:rsid w:val="00AE1B03"/>
    <w:rsid w:val="00AE6D78"/>
    <w:rsid w:val="00AE7BED"/>
    <w:rsid w:val="00B03D76"/>
    <w:rsid w:val="00B07AFB"/>
    <w:rsid w:val="00B12F10"/>
    <w:rsid w:val="00B14EE2"/>
    <w:rsid w:val="00B43D3E"/>
    <w:rsid w:val="00B512AD"/>
    <w:rsid w:val="00B535B9"/>
    <w:rsid w:val="00B67BA5"/>
    <w:rsid w:val="00B75769"/>
    <w:rsid w:val="00B82E27"/>
    <w:rsid w:val="00B95A56"/>
    <w:rsid w:val="00BB0DEF"/>
    <w:rsid w:val="00BB2C10"/>
    <w:rsid w:val="00BB41D3"/>
    <w:rsid w:val="00BC6DFD"/>
    <w:rsid w:val="00BD66A0"/>
    <w:rsid w:val="00BE514E"/>
    <w:rsid w:val="00C10FE7"/>
    <w:rsid w:val="00C3268C"/>
    <w:rsid w:val="00C341CE"/>
    <w:rsid w:val="00C4495F"/>
    <w:rsid w:val="00C66D83"/>
    <w:rsid w:val="00C737A1"/>
    <w:rsid w:val="00C75443"/>
    <w:rsid w:val="00C87D9E"/>
    <w:rsid w:val="00C90B32"/>
    <w:rsid w:val="00C96322"/>
    <w:rsid w:val="00C96C6A"/>
    <w:rsid w:val="00CA2FED"/>
    <w:rsid w:val="00CA7DDD"/>
    <w:rsid w:val="00CB33D9"/>
    <w:rsid w:val="00CB4655"/>
    <w:rsid w:val="00CC2676"/>
    <w:rsid w:val="00CC66CC"/>
    <w:rsid w:val="00CC7D95"/>
    <w:rsid w:val="00D0185B"/>
    <w:rsid w:val="00D1315D"/>
    <w:rsid w:val="00D50F8F"/>
    <w:rsid w:val="00D52A71"/>
    <w:rsid w:val="00D82B42"/>
    <w:rsid w:val="00D833E8"/>
    <w:rsid w:val="00D8683E"/>
    <w:rsid w:val="00DA6B62"/>
    <w:rsid w:val="00DC01AB"/>
    <w:rsid w:val="00DC79AC"/>
    <w:rsid w:val="00DE6551"/>
    <w:rsid w:val="00E64B3E"/>
    <w:rsid w:val="00E6538D"/>
    <w:rsid w:val="00E74F01"/>
    <w:rsid w:val="00E87DBA"/>
    <w:rsid w:val="00E87FFA"/>
    <w:rsid w:val="00E93FC1"/>
    <w:rsid w:val="00E94413"/>
    <w:rsid w:val="00EA25EB"/>
    <w:rsid w:val="00EA70A6"/>
    <w:rsid w:val="00EA788F"/>
    <w:rsid w:val="00EC3BA2"/>
    <w:rsid w:val="00ED4BD6"/>
    <w:rsid w:val="00EE5FEF"/>
    <w:rsid w:val="00EE798D"/>
    <w:rsid w:val="00EE7E5F"/>
    <w:rsid w:val="00F00C74"/>
    <w:rsid w:val="00F550A6"/>
    <w:rsid w:val="00F603CB"/>
    <w:rsid w:val="00F77DCB"/>
    <w:rsid w:val="00F82C98"/>
    <w:rsid w:val="00FD5650"/>
    <w:rsid w:val="00FF12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 fill="f" fillcolor="white" stroke="f">
      <v:fill color="white" on="f"/>
      <v:stroke on="f"/>
      <v:textbox style="mso-fit-shape-to-text:t" inset="1mm,1mm,1mm,1mm"/>
      <o:colormru v:ext="edit" colors="#e7eaec,#f9f9f3,#d68b1b,#f0f0e6,#b1ba24,#8cb0da,#b94f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6A"/>
    <w:pPr>
      <w:autoSpaceDE w:val="0"/>
      <w:autoSpaceDN w:val="0"/>
      <w:adjustRightInd w:val="0"/>
    </w:pPr>
    <w:rPr>
      <w:rFonts w:ascii="Arial" w:hAnsi="Arial" w:cs="OceanSansMT-Book"/>
      <w:color w:val="4C575F"/>
    </w:rPr>
  </w:style>
  <w:style w:type="paragraph" w:styleId="Heading1">
    <w:name w:val="heading 1"/>
    <w:basedOn w:val="Normal"/>
    <w:next w:val="Heading2"/>
    <w:qFormat/>
    <w:rsid w:val="00A5637C"/>
    <w:pPr>
      <w:keepNext/>
      <w:spacing w:line="560" w:lineRule="atLeast"/>
      <w:outlineLvl w:val="0"/>
    </w:pPr>
    <w:rPr>
      <w:rFonts w:ascii="Georgia" w:hAnsi="Georgia" w:cs="Centennial-Bold"/>
      <w:b/>
      <w:bCs/>
      <w:color w:val="B94F1E"/>
      <w:sz w:val="50"/>
    </w:rPr>
  </w:style>
  <w:style w:type="paragraph" w:styleId="Heading2">
    <w:name w:val="heading 2"/>
    <w:basedOn w:val="Heading1"/>
    <w:next w:val="BodyText"/>
    <w:qFormat/>
    <w:rsid w:val="001F0E59"/>
    <w:pPr>
      <w:spacing w:before="360" w:after="100" w:line="280" w:lineRule="atLeast"/>
      <w:outlineLvl w:val="1"/>
    </w:pPr>
    <w:rPr>
      <w:b w:val="0"/>
      <w:bCs w:val="0"/>
      <w:sz w:val="22"/>
      <w:szCs w:val="26"/>
    </w:rPr>
  </w:style>
  <w:style w:type="paragraph" w:styleId="Heading3">
    <w:name w:val="heading 3"/>
    <w:basedOn w:val="Heading2"/>
    <w:next w:val="BodyText"/>
    <w:qFormat/>
    <w:rsid w:val="0066436A"/>
    <w:pPr>
      <w:spacing w:before="240" w:after="0" w:line="260" w:lineRule="atLeast"/>
      <w:outlineLvl w:val="2"/>
    </w:pPr>
    <w:rPr>
      <w:rFonts w:ascii="Arial" w:hAnsi="Arial"/>
      <w:b/>
      <w:color w:val="2D3437"/>
      <w:sz w:val="20"/>
    </w:rPr>
  </w:style>
  <w:style w:type="paragraph" w:styleId="Heading4">
    <w:name w:val="heading 4"/>
    <w:basedOn w:val="Normal"/>
    <w:next w:val="Normal"/>
    <w:qFormat/>
    <w:rsid w:val="005B5D37"/>
    <w:pPr>
      <w:keepNext/>
      <w:spacing w:line="260" w:lineRule="atLeast"/>
      <w:outlineLvl w:val="3"/>
    </w:pPr>
    <w:rPr>
      <w:rFonts w:ascii="OceanSansMT-SemiBold" w:hAnsi="OceanSansMT-SemiBold" w:cs="OceanSansMT-SemiBold"/>
      <w:bCs/>
      <w:color w:val="0037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A02B3"/>
    <w:pPr>
      <w:numPr>
        <w:numId w:val="28"/>
      </w:numPr>
      <w:spacing w:before="60" w:after="60" w:line="260" w:lineRule="atLeast"/>
    </w:pPr>
  </w:style>
  <w:style w:type="paragraph" w:styleId="Caption">
    <w:name w:val="caption"/>
    <w:basedOn w:val="Normal"/>
    <w:next w:val="Caption2"/>
    <w:qFormat/>
    <w:rsid w:val="000A2566"/>
    <w:pPr>
      <w:spacing w:before="40" w:line="220" w:lineRule="atLeast"/>
      <w:jc w:val="right"/>
    </w:pPr>
    <w:rPr>
      <w:rFonts w:cs="OceanSansMaori-SemiBoldItalic"/>
      <w:b/>
      <w:bCs/>
      <w:i/>
      <w:iCs/>
      <w:sz w:val="16"/>
      <w:szCs w:val="16"/>
    </w:rPr>
  </w:style>
  <w:style w:type="paragraph" w:customStyle="1" w:styleId="Caption2">
    <w:name w:val="Caption2"/>
    <w:basedOn w:val="Caption"/>
    <w:rsid w:val="004E51D0"/>
    <w:pPr>
      <w:spacing w:before="0" w:line="200" w:lineRule="atLeast"/>
    </w:pPr>
    <w:rPr>
      <w:b w:val="0"/>
      <w:color w:val="A4ACB3"/>
    </w:rPr>
  </w:style>
  <w:style w:type="table" w:styleId="TableGrid">
    <w:name w:val="Table Grid"/>
    <w:basedOn w:val="TableNormal"/>
    <w:rsid w:val="00C737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AE7BED"/>
  </w:style>
  <w:style w:type="paragraph" w:styleId="Footer">
    <w:name w:val="footer"/>
    <w:basedOn w:val="Normal"/>
    <w:semiHidden/>
    <w:rsid w:val="002152E1"/>
  </w:style>
  <w:style w:type="character" w:styleId="Hyperlink">
    <w:name w:val="Hyperlink"/>
    <w:basedOn w:val="DefaultParagraphFont"/>
    <w:rsid w:val="00A5637C"/>
    <w:rPr>
      <w:color w:val="B94F1E"/>
      <w:u w:val="none"/>
    </w:rPr>
  </w:style>
  <w:style w:type="character" w:styleId="PageNumber">
    <w:name w:val="page number"/>
    <w:semiHidden/>
    <w:rsid w:val="002152E1"/>
    <w:rPr>
      <w:b/>
      <w:bCs/>
    </w:rPr>
  </w:style>
  <w:style w:type="paragraph" w:customStyle="1" w:styleId="Introduction">
    <w:name w:val="Introduction"/>
    <w:basedOn w:val="Normal"/>
    <w:next w:val="BodyText"/>
    <w:rsid w:val="003A70C3"/>
    <w:pPr>
      <w:spacing w:after="100" w:line="300" w:lineRule="atLeast"/>
    </w:pPr>
    <w:rPr>
      <w:sz w:val="24"/>
    </w:rPr>
  </w:style>
  <w:style w:type="paragraph" w:customStyle="1" w:styleId="CaseStudyTitle">
    <w:name w:val="Case Study Title"/>
    <w:basedOn w:val="Normal"/>
    <w:semiHidden/>
    <w:rsid w:val="00A0084A"/>
    <w:pPr>
      <w:spacing w:before="120" w:after="120" w:line="760" w:lineRule="atLeast"/>
    </w:pPr>
    <w:rPr>
      <w:rFonts w:ascii="Georgia" w:hAnsi="Georgia" w:cs="Centennial-Bold"/>
      <w:b/>
      <w:bCs/>
      <w:color w:val="FFFFFF"/>
      <w:sz w:val="70"/>
      <w:szCs w:val="70"/>
    </w:rPr>
  </w:style>
  <w:style w:type="character" w:customStyle="1" w:styleId="Redtext">
    <w:name w:val="Red text"/>
    <w:basedOn w:val="DefaultParagraphFont"/>
    <w:uiPriority w:val="1"/>
    <w:qFormat/>
    <w:rsid w:val="00A5637C"/>
    <w:rPr>
      <w:color w:val="B94F1E"/>
    </w:rPr>
  </w:style>
  <w:style w:type="paragraph" w:customStyle="1" w:styleId="Websiteaddress">
    <w:name w:val="Website address"/>
    <w:basedOn w:val="Normal"/>
    <w:next w:val="Normal"/>
    <w:qFormat/>
    <w:rsid w:val="00A5637C"/>
    <w:pPr>
      <w:jc w:val="right"/>
    </w:pPr>
    <w:rPr>
      <w:color w:val="B94F1E"/>
    </w:rPr>
  </w:style>
  <w:style w:type="paragraph" w:customStyle="1" w:styleId="CaseStudyHeading">
    <w:name w:val="Case Study Heading"/>
    <w:basedOn w:val="Normal"/>
    <w:next w:val="Heading1"/>
    <w:semiHidden/>
    <w:rsid w:val="0066436A"/>
    <w:pPr>
      <w:keepNext/>
      <w:spacing w:after="80"/>
    </w:pPr>
    <w:rPr>
      <w:rFonts w:ascii="Georgia" w:hAnsi="Georgia"/>
      <w:caps/>
      <w:color w:val="A4ACB3"/>
    </w:rPr>
  </w:style>
  <w:style w:type="paragraph" w:customStyle="1" w:styleId="TitleSub1">
    <w:name w:val="TitleSub1"/>
    <w:basedOn w:val="Normal"/>
    <w:next w:val="TitleSub2"/>
    <w:qFormat/>
    <w:rsid w:val="000A2566"/>
    <w:pPr>
      <w:spacing w:before="120" w:after="240" w:line="480" w:lineRule="atLeast"/>
      <w:ind w:left="-2268"/>
      <w:jc w:val="right"/>
    </w:pPr>
    <w:rPr>
      <w:rFonts w:ascii="Georgia" w:hAnsi="Georgia" w:cs="Centennial-Roman"/>
      <w:sz w:val="40"/>
      <w:szCs w:val="40"/>
    </w:rPr>
  </w:style>
  <w:style w:type="paragraph" w:customStyle="1" w:styleId="TitleSub2">
    <w:name w:val="TitleSub2"/>
    <w:basedOn w:val="Normal"/>
    <w:qFormat/>
    <w:rsid w:val="00D0185B"/>
    <w:pPr>
      <w:spacing w:line="260" w:lineRule="atLeast"/>
      <w:jc w:val="right"/>
    </w:pPr>
  </w:style>
  <w:style w:type="paragraph" w:styleId="BodyText">
    <w:name w:val="Body Text"/>
    <w:basedOn w:val="Normal"/>
    <w:rsid w:val="00033E74"/>
    <w:pPr>
      <w:spacing w:before="100" w:after="60" w:line="260" w:lineRule="atLeast"/>
    </w:pPr>
  </w:style>
  <w:style w:type="paragraph" w:styleId="Quote">
    <w:name w:val="Quote"/>
    <w:basedOn w:val="Normal"/>
    <w:qFormat/>
    <w:rsid w:val="0063619B"/>
    <w:pPr>
      <w:spacing w:after="100" w:line="340" w:lineRule="atLeast"/>
      <w:jc w:val="right"/>
    </w:pPr>
    <w:rPr>
      <w:rFonts w:ascii="Georgia" w:eastAsia="Times New Roman" w:hAnsi="Georgia"/>
      <w:color w:val="A4ACB3"/>
      <w:sz w:val="24"/>
    </w:rPr>
  </w:style>
  <w:style w:type="paragraph" w:styleId="Title">
    <w:name w:val="Title"/>
    <w:basedOn w:val="Normal"/>
    <w:qFormat/>
    <w:rsid w:val="00A5637C"/>
    <w:pPr>
      <w:spacing w:line="820" w:lineRule="atLeast"/>
      <w:ind w:left="-2835"/>
      <w:jc w:val="right"/>
    </w:pPr>
    <w:rPr>
      <w:rFonts w:ascii="Georgia" w:hAnsi="Georgia"/>
      <w:b/>
      <w:color w:val="B94F1E"/>
      <w:sz w:val="70"/>
    </w:rPr>
  </w:style>
  <w:style w:type="paragraph" w:customStyle="1" w:styleId="Bullet2">
    <w:name w:val="Bullet 2"/>
    <w:basedOn w:val="Bullet"/>
    <w:rsid w:val="005A02B3"/>
    <w:pPr>
      <w:numPr>
        <w:ilvl w:val="1"/>
      </w:numPr>
    </w:pPr>
  </w:style>
  <w:style w:type="character" w:customStyle="1" w:styleId="QuoteRaised">
    <w:name w:val="QuoteRaised"/>
    <w:basedOn w:val="DefaultParagraphFont"/>
    <w:rsid w:val="00865F67"/>
    <w:rPr>
      <w:position w:val="6"/>
    </w:rPr>
  </w:style>
  <w:style w:type="paragraph" w:customStyle="1" w:styleId="BodyQuote">
    <w:name w:val="Body Quote"/>
    <w:basedOn w:val="Normal"/>
    <w:next w:val="BodyText"/>
    <w:rsid w:val="0063619B"/>
    <w:pPr>
      <w:spacing w:before="80" w:after="100" w:line="280" w:lineRule="atLeast"/>
      <w:ind w:left="284" w:right="284"/>
    </w:pPr>
    <w:rPr>
      <w:rFonts w:ascii="Georgia" w:hAnsi="Georgia"/>
      <w:color w:val="A4ACB3"/>
      <w:sz w:val="22"/>
    </w:rPr>
  </w:style>
  <w:style w:type="paragraph" w:customStyle="1" w:styleId="Quoteleft">
    <w:name w:val="Quote left"/>
    <w:basedOn w:val="Normal"/>
    <w:rsid w:val="0063619B"/>
    <w:pPr>
      <w:spacing w:after="100" w:line="340" w:lineRule="atLeast"/>
    </w:pPr>
    <w:rPr>
      <w:rFonts w:ascii="Georgia" w:hAnsi="Georgia"/>
      <w:color w:val="A4ACB3"/>
      <w:sz w:val="24"/>
    </w:rPr>
  </w:style>
  <w:style w:type="paragraph" w:styleId="BalloonText">
    <w:name w:val="Balloon Text"/>
    <w:basedOn w:val="Normal"/>
    <w:link w:val="BalloonTextChar"/>
    <w:rsid w:val="009B288F"/>
    <w:rPr>
      <w:rFonts w:ascii="Tahoma" w:hAnsi="Tahoma" w:cs="Tahoma"/>
      <w:sz w:val="16"/>
      <w:szCs w:val="16"/>
    </w:rPr>
  </w:style>
  <w:style w:type="character" w:customStyle="1" w:styleId="BalloonTextChar">
    <w:name w:val="Balloon Text Char"/>
    <w:basedOn w:val="DefaultParagraphFont"/>
    <w:link w:val="BalloonText"/>
    <w:rsid w:val="009B288F"/>
    <w:rPr>
      <w:rFonts w:ascii="Tahoma" w:hAnsi="Tahoma" w:cs="Tahoma"/>
      <w:color w:val="4C575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6A"/>
    <w:pPr>
      <w:autoSpaceDE w:val="0"/>
      <w:autoSpaceDN w:val="0"/>
      <w:adjustRightInd w:val="0"/>
    </w:pPr>
    <w:rPr>
      <w:rFonts w:ascii="Arial" w:hAnsi="Arial" w:cs="OceanSansMT-Book"/>
      <w:color w:val="4C575F"/>
    </w:rPr>
  </w:style>
  <w:style w:type="paragraph" w:styleId="Heading1">
    <w:name w:val="heading 1"/>
    <w:basedOn w:val="Normal"/>
    <w:next w:val="Heading2"/>
    <w:qFormat/>
    <w:rsid w:val="00A5637C"/>
    <w:pPr>
      <w:keepNext/>
      <w:spacing w:line="560" w:lineRule="atLeast"/>
      <w:outlineLvl w:val="0"/>
    </w:pPr>
    <w:rPr>
      <w:rFonts w:ascii="Georgia" w:hAnsi="Georgia" w:cs="Centennial-Bold"/>
      <w:b/>
      <w:bCs/>
      <w:color w:val="B94F1E"/>
      <w:sz w:val="50"/>
    </w:rPr>
  </w:style>
  <w:style w:type="paragraph" w:styleId="Heading2">
    <w:name w:val="heading 2"/>
    <w:basedOn w:val="Heading1"/>
    <w:next w:val="BodyText"/>
    <w:qFormat/>
    <w:rsid w:val="001F0E59"/>
    <w:pPr>
      <w:spacing w:before="360" w:after="100" w:line="280" w:lineRule="atLeast"/>
      <w:outlineLvl w:val="1"/>
    </w:pPr>
    <w:rPr>
      <w:b w:val="0"/>
      <w:bCs w:val="0"/>
      <w:sz w:val="22"/>
      <w:szCs w:val="26"/>
    </w:rPr>
  </w:style>
  <w:style w:type="paragraph" w:styleId="Heading3">
    <w:name w:val="heading 3"/>
    <w:basedOn w:val="Heading2"/>
    <w:next w:val="BodyText"/>
    <w:qFormat/>
    <w:rsid w:val="0066436A"/>
    <w:pPr>
      <w:spacing w:before="240" w:after="0" w:line="260" w:lineRule="atLeast"/>
      <w:outlineLvl w:val="2"/>
    </w:pPr>
    <w:rPr>
      <w:rFonts w:ascii="Arial" w:hAnsi="Arial"/>
      <w:b/>
      <w:color w:val="2D3437"/>
      <w:sz w:val="20"/>
    </w:rPr>
  </w:style>
  <w:style w:type="paragraph" w:styleId="Heading4">
    <w:name w:val="heading 4"/>
    <w:basedOn w:val="Normal"/>
    <w:next w:val="Normal"/>
    <w:qFormat/>
    <w:rsid w:val="005B5D37"/>
    <w:pPr>
      <w:keepNext/>
      <w:spacing w:line="260" w:lineRule="atLeast"/>
      <w:outlineLvl w:val="3"/>
    </w:pPr>
    <w:rPr>
      <w:rFonts w:ascii="OceanSansMT-SemiBold" w:hAnsi="OceanSansMT-SemiBold" w:cs="OceanSansMT-SemiBold"/>
      <w:bCs/>
      <w:color w:val="0037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A02B3"/>
    <w:pPr>
      <w:numPr>
        <w:numId w:val="28"/>
      </w:numPr>
      <w:spacing w:before="60" w:after="60" w:line="260" w:lineRule="atLeast"/>
    </w:pPr>
  </w:style>
  <w:style w:type="paragraph" w:styleId="Caption">
    <w:name w:val="caption"/>
    <w:basedOn w:val="Normal"/>
    <w:next w:val="Caption2"/>
    <w:qFormat/>
    <w:rsid w:val="000A2566"/>
    <w:pPr>
      <w:spacing w:before="40" w:line="220" w:lineRule="atLeast"/>
      <w:jc w:val="right"/>
    </w:pPr>
    <w:rPr>
      <w:rFonts w:cs="OceanSansMaori-SemiBoldItalic"/>
      <w:b/>
      <w:bCs/>
      <w:i/>
      <w:iCs/>
      <w:sz w:val="16"/>
      <w:szCs w:val="16"/>
    </w:rPr>
  </w:style>
  <w:style w:type="paragraph" w:customStyle="1" w:styleId="Caption2">
    <w:name w:val="Caption2"/>
    <w:basedOn w:val="Caption"/>
    <w:rsid w:val="004E51D0"/>
    <w:pPr>
      <w:spacing w:before="0" w:line="200" w:lineRule="atLeast"/>
    </w:pPr>
    <w:rPr>
      <w:b w:val="0"/>
      <w:color w:val="A4ACB3"/>
    </w:rPr>
  </w:style>
  <w:style w:type="table" w:styleId="TableGrid">
    <w:name w:val="Table Grid"/>
    <w:basedOn w:val="TableNormal"/>
    <w:rsid w:val="00C737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AE7BED"/>
  </w:style>
  <w:style w:type="paragraph" w:styleId="Footer">
    <w:name w:val="footer"/>
    <w:basedOn w:val="Normal"/>
    <w:semiHidden/>
    <w:rsid w:val="002152E1"/>
  </w:style>
  <w:style w:type="character" w:styleId="Hyperlink">
    <w:name w:val="Hyperlink"/>
    <w:basedOn w:val="DefaultParagraphFont"/>
    <w:rsid w:val="00A5637C"/>
    <w:rPr>
      <w:color w:val="B94F1E"/>
      <w:u w:val="none"/>
    </w:rPr>
  </w:style>
  <w:style w:type="character" w:styleId="PageNumber">
    <w:name w:val="page number"/>
    <w:semiHidden/>
    <w:rsid w:val="002152E1"/>
    <w:rPr>
      <w:b/>
      <w:bCs/>
    </w:rPr>
  </w:style>
  <w:style w:type="paragraph" w:customStyle="1" w:styleId="Introduction">
    <w:name w:val="Introduction"/>
    <w:basedOn w:val="Normal"/>
    <w:next w:val="BodyText"/>
    <w:rsid w:val="003A70C3"/>
    <w:pPr>
      <w:spacing w:after="100" w:line="300" w:lineRule="atLeast"/>
    </w:pPr>
    <w:rPr>
      <w:sz w:val="24"/>
    </w:rPr>
  </w:style>
  <w:style w:type="paragraph" w:customStyle="1" w:styleId="CaseStudyTitle">
    <w:name w:val="Case Study Title"/>
    <w:basedOn w:val="Normal"/>
    <w:semiHidden/>
    <w:rsid w:val="00A0084A"/>
    <w:pPr>
      <w:spacing w:before="120" w:after="120" w:line="760" w:lineRule="atLeast"/>
    </w:pPr>
    <w:rPr>
      <w:rFonts w:ascii="Georgia" w:hAnsi="Georgia" w:cs="Centennial-Bold"/>
      <w:b/>
      <w:bCs/>
      <w:color w:val="FFFFFF"/>
      <w:sz w:val="70"/>
      <w:szCs w:val="70"/>
    </w:rPr>
  </w:style>
  <w:style w:type="character" w:customStyle="1" w:styleId="Redtext">
    <w:name w:val="Red text"/>
    <w:basedOn w:val="DefaultParagraphFont"/>
    <w:uiPriority w:val="1"/>
    <w:qFormat/>
    <w:rsid w:val="00A5637C"/>
    <w:rPr>
      <w:color w:val="B94F1E"/>
    </w:rPr>
  </w:style>
  <w:style w:type="paragraph" w:customStyle="1" w:styleId="Websiteaddress">
    <w:name w:val="Website address"/>
    <w:basedOn w:val="Normal"/>
    <w:next w:val="Normal"/>
    <w:qFormat/>
    <w:rsid w:val="00A5637C"/>
    <w:pPr>
      <w:jc w:val="right"/>
    </w:pPr>
    <w:rPr>
      <w:color w:val="B94F1E"/>
    </w:rPr>
  </w:style>
  <w:style w:type="paragraph" w:customStyle="1" w:styleId="CaseStudyHeading">
    <w:name w:val="Case Study Heading"/>
    <w:basedOn w:val="Normal"/>
    <w:next w:val="Heading1"/>
    <w:semiHidden/>
    <w:rsid w:val="0066436A"/>
    <w:pPr>
      <w:keepNext/>
      <w:spacing w:after="80"/>
    </w:pPr>
    <w:rPr>
      <w:rFonts w:ascii="Georgia" w:hAnsi="Georgia"/>
      <w:caps/>
      <w:color w:val="A4ACB3"/>
    </w:rPr>
  </w:style>
  <w:style w:type="paragraph" w:customStyle="1" w:styleId="TitleSub1">
    <w:name w:val="TitleSub1"/>
    <w:basedOn w:val="Normal"/>
    <w:next w:val="TitleSub2"/>
    <w:qFormat/>
    <w:rsid w:val="000A2566"/>
    <w:pPr>
      <w:spacing w:before="120" w:after="240" w:line="480" w:lineRule="atLeast"/>
      <w:ind w:left="-2268"/>
      <w:jc w:val="right"/>
    </w:pPr>
    <w:rPr>
      <w:rFonts w:ascii="Georgia" w:hAnsi="Georgia" w:cs="Centennial-Roman"/>
      <w:sz w:val="40"/>
      <w:szCs w:val="40"/>
    </w:rPr>
  </w:style>
  <w:style w:type="paragraph" w:customStyle="1" w:styleId="TitleSub2">
    <w:name w:val="TitleSub2"/>
    <w:basedOn w:val="Normal"/>
    <w:qFormat/>
    <w:rsid w:val="00D0185B"/>
    <w:pPr>
      <w:spacing w:line="260" w:lineRule="atLeast"/>
      <w:jc w:val="right"/>
    </w:pPr>
  </w:style>
  <w:style w:type="paragraph" w:styleId="BodyText">
    <w:name w:val="Body Text"/>
    <w:basedOn w:val="Normal"/>
    <w:rsid w:val="00033E74"/>
    <w:pPr>
      <w:spacing w:before="100" w:after="60" w:line="260" w:lineRule="atLeast"/>
    </w:pPr>
  </w:style>
  <w:style w:type="paragraph" w:styleId="Quote">
    <w:name w:val="Quote"/>
    <w:basedOn w:val="Normal"/>
    <w:qFormat/>
    <w:rsid w:val="0063619B"/>
    <w:pPr>
      <w:spacing w:after="100" w:line="340" w:lineRule="atLeast"/>
      <w:jc w:val="right"/>
    </w:pPr>
    <w:rPr>
      <w:rFonts w:ascii="Georgia" w:eastAsia="Times New Roman" w:hAnsi="Georgia"/>
      <w:color w:val="A4ACB3"/>
      <w:sz w:val="24"/>
    </w:rPr>
  </w:style>
  <w:style w:type="paragraph" w:styleId="Title">
    <w:name w:val="Title"/>
    <w:basedOn w:val="Normal"/>
    <w:qFormat/>
    <w:rsid w:val="00A5637C"/>
    <w:pPr>
      <w:spacing w:line="820" w:lineRule="atLeast"/>
      <w:ind w:left="-2835"/>
      <w:jc w:val="right"/>
    </w:pPr>
    <w:rPr>
      <w:rFonts w:ascii="Georgia" w:hAnsi="Georgia"/>
      <w:b/>
      <w:color w:val="B94F1E"/>
      <w:sz w:val="70"/>
    </w:rPr>
  </w:style>
  <w:style w:type="paragraph" w:customStyle="1" w:styleId="Bullet2">
    <w:name w:val="Bullet 2"/>
    <w:basedOn w:val="Bullet"/>
    <w:rsid w:val="005A02B3"/>
    <w:pPr>
      <w:numPr>
        <w:ilvl w:val="1"/>
      </w:numPr>
    </w:pPr>
  </w:style>
  <w:style w:type="character" w:customStyle="1" w:styleId="QuoteRaised">
    <w:name w:val="QuoteRaised"/>
    <w:basedOn w:val="DefaultParagraphFont"/>
    <w:rsid w:val="00865F67"/>
    <w:rPr>
      <w:position w:val="6"/>
    </w:rPr>
  </w:style>
  <w:style w:type="paragraph" w:customStyle="1" w:styleId="BodyQuote">
    <w:name w:val="Body Quote"/>
    <w:basedOn w:val="Normal"/>
    <w:next w:val="BodyText"/>
    <w:rsid w:val="0063619B"/>
    <w:pPr>
      <w:spacing w:before="80" w:after="100" w:line="280" w:lineRule="atLeast"/>
      <w:ind w:left="284" w:right="284"/>
    </w:pPr>
    <w:rPr>
      <w:rFonts w:ascii="Georgia" w:hAnsi="Georgia"/>
      <w:color w:val="A4ACB3"/>
      <w:sz w:val="22"/>
    </w:rPr>
  </w:style>
  <w:style w:type="paragraph" w:customStyle="1" w:styleId="Quoteleft">
    <w:name w:val="Quote left"/>
    <w:basedOn w:val="Normal"/>
    <w:rsid w:val="0063619B"/>
    <w:pPr>
      <w:spacing w:after="100" w:line="340" w:lineRule="atLeast"/>
    </w:pPr>
    <w:rPr>
      <w:rFonts w:ascii="Georgia" w:hAnsi="Georgia"/>
      <w:color w:val="A4ACB3"/>
      <w:sz w:val="24"/>
    </w:rPr>
  </w:style>
  <w:style w:type="paragraph" w:styleId="BalloonText">
    <w:name w:val="Balloon Text"/>
    <w:basedOn w:val="Normal"/>
    <w:link w:val="BalloonTextChar"/>
    <w:rsid w:val="009B288F"/>
    <w:rPr>
      <w:rFonts w:ascii="Tahoma" w:hAnsi="Tahoma" w:cs="Tahoma"/>
      <w:sz w:val="16"/>
      <w:szCs w:val="16"/>
    </w:rPr>
  </w:style>
  <w:style w:type="character" w:customStyle="1" w:styleId="BalloonTextChar">
    <w:name w:val="Balloon Text Char"/>
    <w:basedOn w:val="DefaultParagraphFont"/>
    <w:link w:val="BalloonText"/>
    <w:rsid w:val="009B288F"/>
    <w:rPr>
      <w:rFonts w:ascii="Tahoma" w:hAnsi="Tahoma" w:cs="Tahoma"/>
      <w:color w:val="4C575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languages.tki.org.nz/" TargetMode="External"/><Relationship Id="rId13" Type="http://schemas.openxmlformats.org/officeDocument/2006/relationships/footer" Target="footer1.xm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4.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learning-languages.tki.org.nz/" TargetMode="Externa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NAGING%20INTERNATIONAL%20DIVISION%20INT\Communications%20and%20Marketing%20INT.3\Publications%20INT\Fact%20Sheets\Template%20design\General%20template%20Re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template Red v2</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vt:lpstr>
    </vt:vector>
  </TitlesOfParts>
  <Company>Ministry of Education</Company>
  <LinksUpToDate>false</LinksUpToDate>
  <CharactersWithSpaces>2100</CharactersWithSpaces>
  <SharedDoc>false</SharedDoc>
  <HLinks>
    <vt:vector size="6" baseType="variant">
      <vt:variant>
        <vt:i4>3670124</vt:i4>
      </vt:variant>
      <vt:variant>
        <vt:i4>0</vt:i4>
      </vt:variant>
      <vt:variant>
        <vt:i4>0</vt:i4>
      </vt:variant>
      <vt:variant>
        <vt:i4>5</vt:i4>
      </vt:variant>
      <vt:variant>
        <vt:lpwstr>http://www.minedu.govt.nz/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siddlem</dc:creator>
  <dc:description>Template created by Airplane/Edocs</dc:description>
  <cp:lastModifiedBy>foed ilep</cp:lastModifiedBy>
  <cp:revision>2</cp:revision>
  <cp:lastPrinted>2011-05-03T02:58:00Z</cp:lastPrinted>
  <dcterms:created xsi:type="dcterms:W3CDTF">2012-08-02T04:32:00Z</dcterms:created>
  <dcterms:modified xsi:type="dcterms:W3CDTF">2012-08-02T04:32:00Z</dcterms:modified>
</cp:coreProperties>
</file>